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43C77" w14:textId="28333728" w:rsidR="00051B3B" w:rsidRPr="00051B3B" w:rsidRDefault="001851BF" w:rsidP="00051B3B">
      <w:pPr>
        <w:pBdr>
          <w:top w:val="single" w:sz="4" w:space="1" w:color="auto"/>
          <w:left w:val="single" w:sz="4" w:space="4" w:color="auto"/>
          <w:bottom w:val="single" w:sz="4" w:space="1" w:color="auto"/>
          <w:right w:val="single" w:sz="4" w:space="4" w:color="auto"/>
        </w:pBdr>
        <w:shd w:val="clear" w:color="auto" w:fill="A5C9EB" w:themeFill="text2" w:themeFillTint="40"/>
        <w:rPr>
          <w:b/>
          <w:bCs/>
          <w:sz w:val="40"/>
          <w:szCs w:val="40"/>
        </w:rPr>
      </w:pPr>
      <w:bookmarkStart w:id="0" w:name="_GoBack"/>
      <w:bookmarkEnd w:id="0"/>
      <w:r>
        <w:rPr>
          <w:b/>
          <w:bCs/>
          <w:sz w:val="40"/>
          <w:szCs w:val="40"/>
        </w:rPr>
        <w:t>1</w:t>
      </w:r>
      <w:r w:rsidR="00BA6A23" w:rsidRPr="00BA6A23">
        <w:rPr>
          <w:b/>
          <w:bCs/>
          <w:sz w:val="40"/>
          <w:szCs w:val="40"/>
          <w:vertAlign w:val="superscript"/>
        </w:rPr>
        <w:t>st</w:t>
      </w:r>
      <w:r w:rsidR="00BA6A23">
        <w:rPr>
          <w:b/>
          <w:bCs/>
          <w:sz w:val="40"/>
          <w:szCs w:val="40"/>
        </w:rPr>
        <w:t xml:space="preserve"> </w:t>
      </w:r>
      <w:r w:rsidR="00051B3B" w:rsidRPr="00051B3B">
        <w:rPr>
          <w:b/>
          <w:bCs/>
          <w:sz w:val="40"/>
          <w:szCs w:val="40"/>
        </w:rPr>
        <w:t>Regional Journal Club Report: Pakistan Physiological Society &amp; SAAP Education Subcommittee</w:t>
      </w:r>
      <w:r w:rsidR="00FC50D2">
        <w:rPr>
          <w:b/>
          <w:bCs/>
          <w:sz w:val="40"/>
          <w:szCs w:val="40"/>
        </w:rPr>
        <w:t>.</w:t>
      </w:r>
    </w:p>
    <w:p w14:paraId="408225AD" w14:textId="77777777" w:rsidR="008A3447" w:rsidRDefault="008A3447" w:rsidP="00AE3B73">
      <w:pPr>
        <w:spacing w:after="0" w:line="240" w:lineRule="auto"/>
        <w:rPr>
          <w:sz w:val="28"/>
          <w:szCs w:val="28"/>
        </w:rPr>
        <w:sectPr w:rsidR="008A3447" w:rsidSect="00211FEB">
          <w:pgSz w:w="12240" w:h="15840"/>
          <w:pgMar w:top="1440" w:right="1440" w:bottom="1440" w:left="1440" w:header="708" w:footer="708" w:gutter="0"/>
          <w:cols w:space="708"/>
          <w:docGrid w:linePitch="360"/>
        </w:sectPr>
      </w:pPr>
    </w:p>
    <w:p w14:paraId="390844CA" w14:textId="77777777" w:rsidR="00352F5E" w:rsidRDefault="00AE3B73" w:rsidP="00AE3B73">
      <w:pPr>
        <w:spacing w:after="0" w:line="240" w:lineRule="auto"/>
        <w:rPr>
          <w:sz w:val="28"/>
          <w:szCs w:val="28"/>
        </w:rPr>
      </w:pPr>
      <w:r w:rsidRPr="00AE3B73">
        <w:rPr>
          <w:sz w:val="28"/>
          <w:szCs w:val="28"/>
        </w:rPr>
        <w:lastRenderedPageBreak/>
        <w:t>Prof. Dr. Munazza Asad</w:t>
      </w:r>
    </w:p>
    <w:p w14:paraId="2DBDA8ED" w14:textId="5C3A08AC" w:rsidR="00D41FFA" w:rsidRDefault="00AE3B73" w:rsidP="00AE3B73">
      <w:pPr>
        <w:spacing w:after="0" w:line="240" w:lineRule="auto"/>
        <w:rPr>
          <w:sz w:val="28"/>
          <w:szCs w:val="28"/>
        </w:rPr>
      </w:pPr>
      <w:r w:rsidRPr="00AE3B73">
        <w:rPr>
          <w:sz w:val="28"/>
          <w:szCs w:val="28"/>
        </w:rPr>
        <w:t>Head of Department of Physiology</w:t>
      </w:r>
      <w:r w:rsidR="004A596A">
        <w:rPr>
          <w:sz w:val="28"/>
          <w:szCs w:val="28"/>
        </w:rPr>
        <w:t xml:space="preserve">                                       </w:t>
      </w:r>
      <w:r w:rsidR="00352F5E">
        <w:rPr>
          <w:sz w:val="28"/>
          <w:szCs w:val="28"/>
        </w:rPr>
        <w:t xml:space="preserve">                </w:t>
      </w:r>
      <w:r w:rsidR="004A596A">
        <w:rPr>
          <w:sz w:val="28"/>
          <w:szCs w:val="28"/>
        </w:rPr>
        <w:t xml:space="preserve">   </w:t>
      </w:r>
    </w:p>
    <w:p w14:paraId="1B0D05D4" w14:textId="77777777" w:rsidR="00A21ADE" w:rsidRDefault="004A596A" w:rsidP="004B72D5">
      <w:pPr>
        <w:spacing w:after="0" w:line="240" w:lineRule="auto"/>
        <w:rPr>
          <w:sz w:val="28"/>
          <w:szCs w:val="28"/>
        </w:rPr>
      </w:pPr>
      <w:r>
        <w:rPr>
          <w:sz w:val="28"/>
          <w:szCs w:val="28"/>
        </w:rPr>
        <w:t xml:space="preserve"> </w:t>
      </w:r>
      <w:r w:rsidR="0059025D">
        <w:rPr>
          <w:sz w:val="28"/>
          <w:szCs w:val="28"/>
        </w:rPr>
        <w:t>Associate Dean PGME</w:t>
      </w:r>
      <w:r w:rsidR="001C7FFC">
        <w:rPr>
          <w:sz w:val="28"/>
          <w:szCs w:val="28"/>
        </w:rPr>
        <w:t xml:space="preserve">   </w:t>
      </w:r>
    </w:p>
    <w:p w14:paraId="11F98C7E" w14:textId="292D81A8" w:rsidR="004B72D5" w:rsidRPr="00AE3B73" w:rsidRDefault="004B72D5" w:rsidP="004B72D5">
      <w:pPr>
        <w:spacing w:after="0" w:line="240" w:lineRule="auto"/>
        <w:rPr>
          <w:sz w:val="28"/>
          <w:szCs w:val="28"/>
        </w:rPr>
      </w:pPr>
      <w:r w:rsidRPr="00AE3B73">
        <w:rPr>
          <w:sz w:val="28"/>
          <w:szCs w:val="28"/>
        </w:rPr>
        <w:t xml:space="preserve">Al-Nafees Medical College, Isra </w:t>
      </w:r>
      <w:r w:rsidR="00A21ADE">
        <w:rPr>
          <w:sz w:val="28"/>
          <w:szCs w:val="28"/>
        </w:rPr>
        <w:t xml:space="preserve">University, </w:t>
      </w:r>
      <w:r w:rsidRPr="00AE3B73">
        <w:rPr>
          <w:sz w:val="28"/>
          <w:szCs w:val="28"/>
        </w:rPr>
        <w:t>Islamabad. Pakistan</w:t>
      </w:r>
      <w:r>
        <w:rPr>
          <w:sz w:val="28"/>
          <w:szCs w:val="28"/>
        </w:rPr>
        <w:t xml:space="preserve">                                                                    </w:t>
      </w:r>
    </w:p>
    <w:p w14:paraId="57CB70E3" w14:textId="3327BE7A" w:rsidR="004B72D5" w:rsidRDefault="004B72D5" w:rsidP="004B72D5">
      <w:pPr>
        <w:spacing w:after="0" w:line="240" w:lineRule="auto"/>
        <w:ind w:left="1843"/>
        <w:rPr>
          <w:sz w:val="28"/>
          <w:szCs w:val="28"/>
        </w:rPr>
      </w:pPr>
      <w:r>
        <w:rPr>
          <w:noProof/>
          <w:sz w:val="28"/>
          <w:szCs w:val="28"/>
          <w:lang w:val="en-US"/>
        </w:rPr>
        <w:lastRenderedPageBreak/>
        <w:drawing>
          <wp:inline distT="0" distB="0" distL="0" distR="0" wp14:anchorId="4BA31DE3" wp14:editId="6E941943">
            <wp:extent cx="1152242" cy="1175385"/>
            <wp:effectExtent l="0" t="0" r="0" b="5715"/>
            <wp:docPr id="11830775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4978" cy="1229180"/>
                    </a:xfrm>
                    <a:prstGeom prst="rect">
                      <a:avLst/>
                    </a:prstGeom>
                    <a:noFill/>
                  </pic:spPr>
                </pic:pic>
              </a:graphicData>
            </a:graphic>
          </wp:inline>
        </w:drawing>
      </w:r>
      <w:r>
        <w:rPr>
          <w:sz w:val="28"/>
          <w:szCs w:val="28"/>
        </w:rPr>
        <w:t xml:space="preserve">                        </w:t>
      </w:r>
    </w:p>
    <w:p w14:paraId="08D66937" w14:textId="1FD75F83" w:rsidR="00896910" w:rsidRDefault="00896910" w:rsidP="00AE3B73">
      <w:pPr>
        <w:spacing w:after="0" w:line="240" w:lineRule="auto"/>
        <w:rPr>
          <w:sz w:val="28"/>
          <w:szCs w:val="28"/>
        </w:rPr>
      </w:pPr>
    </w:p>
    <w:p w14:paraId="5BEC43AC" w14:textId="77777777" w:rsidR="008A3447" w:rsidRDefault="008A3447">
      <w:pPr>
        <w:sectPr w:rsidR="008A3447" w:rsidSect="00211FEB">
          <w:type w:val="continuous"/>
          <w:pgSz w:w="12240" w:h="15840"/>
          <w:pgMar w:top="1440" w:right="1440" w:bottom="1440" w:left="1440" w:header="708" w:footer="708" w:gutter="0"/>
          <w:cols w:num="2" w:space="708"/>
          <w:docGrid w:linePitch="360"/>
        </w:sectPr>
      </w:pPr>
    </w:p>
    <w:p w14:paraId="5EB5A65F" w14:textId="77777777" w:rsidR="00AE3B73" w:rsidRPr="00AE3B73" w:rsidRDefault="00AE3B73"/>
    <w:p w14:paraId="1F9BBDB2" w14:textId="2FDE4903" w:rsidR="00DA4EC3" w:rsidRDefault="00531DFA" w:rsidP="00667728">
      <w:pPr>
        <w:spacing w:after="0" w:line="360" w:lineRule="auto"/>
        <w:jc w:val="both"/>
        <w:rPr>
          <w:rFonts w:ascii="Times New Roman" w:eastAsia="Times New Roman" w:hAnsi="Times New Roman" w:cs="Times New Roman"/>
          <w:kern w:val="0"/>
          <w:sz w:val="24"/>
          <w:szCs w:val="24"/>
          <w:lang w:eastAsia="en-CA"/>
          <w14:ligatures w14:val="none"/>
        </w:rPr>
      </w:pPr>
      <w:r w:rsidRPr="00531DFA">
        <w:rPr>
          <w:rFonts w:ascii="Times New Roman" w:eastAsia="Times New Roman" w:hAnsi="Times New Roman" w:cs="Times New Roman"/>
          <w:kern w:val="0"/>
          <w:sz w:val="24"/>
          <w:szCs w:val="24"/>
          <w:lang w:eastAsia="en-CA"/>
          <w14:ligatures w14:val="none"/>
        </w:rPr>
        <w:t xml:space="preserve">On </w:t>
      </w:r>
      <w:r w:rsidR="002A0B1A" w:rsidRPr="00531DFA">
        <w:rPr>
          <w:rFonts w:ascii="Times New Roman" w:eastAsia="Times New Roman" w:hAnsi="Times New Roman" w:cs="Times New Roman"/>
          <w:kern w:val="0"/>
          <w:sz w:val="24"/>
          <w:szCs w:val="24"/>
          <w:lang w:eastAsia="en-CA"/>
          <w14:ligatures w14:val="none"/>
        </w:rPr>
        <w:t xml:space="preserve">February 29, 2024, </w:t>
      </w:r>
      <w:r w:rsidR="002A0B1A">
        <w:rPr>
          <w:rFonts w:ascii="Times New Roman" w:eastAsia="Times New Roman" w:hAnsi="Times New Roman" w:cs="Times New Roman"/>
          <w:kern w:val="0"/>
          <w:sz w:val="24"/>
          <w:szCs w:val="24"/>
          <w:lang w:eastAsia="en-CA"/>
          <w14:ligatures w14:val="none"/>
        </w:rPr>
        <w:t xml:space="preserve">an </w:t>
      </w:r>
      <w:r w:rsidR="004D72E3">
        <w:rPr>
          <w:rFonts w:ascii="Times New Roman" w:eastAsia="Times New Roman" w:hAnsi="Times New Roman" w:cs="Times New Roman"/>
          <w:kern w:val="0"/>
          <w:sz w:val="24"/>
          <w:szCs w:val="24"/>
          <w:lang w:eastAsia="en-CA"/>
          <w14:ligatures w14:val="none"/>
        </w:rPr>
        <w:t>“</w:t>
      </w:r>
      <w:r w:rsidR="002A0B1A" w:rsidRPr="001851BF">
        <w:rPr>
          <w:rFonts w:ascii="Times New Roman" w:eastAsia="Times New Roman" w:hAnsi="Times New Roman" w:cs="Times New Roman"/>
          <w:b/>
          <w:bCs/>
          <w:kern w:val="0"/>
          <w:sz w:val="24"/>
          <w:szCs w:val="24"/>
          <w:u w:val="single"/>
          <w:lang w:eastAsia="en-CA"/>
          <w14:ligatures w14:val="none"/>
        </w:rPr>
        <w:t>Introduction to Journal Club</w:t>
      </w:r>
      <w:r w:rsidR="004D72E3" w:rsidRPr="001851BF">
        <w:rPr>
          <w:rFonts w:ascii="Times New Roman" w:eastAsia="Times New Roman" w:hAnsi="Times New Roman" w:cs="Times New Roman"/>
          <w:b/>
          <w:bCs/>
          <w:kern w:val="0"/>
          <w:sz w:val="24"/>
          <w:szCs w:val="24"/>
          <w:u w:val="single"/>
          <w:lang w:eastAsia="en-CA"/>
          <w14:ligatures w14:val="none"/>
        </w:rPr>
        <w:t>”</w:t>
      </w:r>
      <w:r w:rsidRPr="00531DFA">
        <w:rPr>
          <w:rFonts w:ascii="Times New Roman" w:eastAsia="Times New Roman" w:hAnsi="Times New Roman" w:cs="Times New Roman"/>
          <w:kern w:val="0"/>
          <w:sz w:val="24"/>
          <w:szCs w:val="24"/>
          <w:lang w:eastAsia="en-CA"/>
          <w14:ligatures w14:val="none"/>
        </w:rPr>
        <w:t xml:space="preserve"> was held at the Al-Nafees Medical College</w:t>
      </w:r>
      <w:r w:rsidR="006C1C7F">
        <w:rPr>
          <w:rFonts w:ascii="Times New Roman" w:eastAsia="Times New Roman" w:hAnsi="Times New Roman" w:cs="Times New Roman"/>
          <w:kern w:val="0"/>
          <w:sz w:val="24"/>
          <w:szCs w:val="24"/>
          <w:lang w:eastAsia="en-CA"/>
          <w14:ligatures w14:val="none"/>
        </w:rPr>
        <w:t>,</w:t>
      </w:r>
      <w:r w:rsidRPr="00531DFA">
        <w:rPr>
          <w:rFonts w:ascii="Times New Roman" w:eastAsia="Times New Roman" w:hAnsi="Times New Roman" w:cs="Times New Roman"/>
          <w:kern w:val="0"/>
          <w:sz w:val="24"/>
          <w:szCs w:val="24"/>
          <w:lang w:eastAsia="en-CA"/>
          <w14:ligatures w14:val="none"/>
        </w:rPr>
        <w:t xml:space="preserve"> campus of Isra University</w:t>
      </w:r>
      <w:r w:rsidR="006C1C7F">
        <w:rPr>
          <w:rFonts w:ascii="Times New Roman" w:eastAsia="Times New Roman" w:hAnsi="Times New Roman" w:cs="Times New Roman"/>
          <w:kern w:val="0"/>
          <w:sz w:val="24"/>
          <w:szCs w:val="24"/>
          <w:lang w:eastAsia="en-CA"/>
          <w14:ligatures w14:val="none"/>
        </w:rPr>
        <w:t>,</w:t>
      </w:r>
      <w:r w:rsidRPr="00531DFA">
        <w:rPr>
          <w:rFonts w:ascii="Times New Roman" w:eastAsia="Times New Roman" w:hAnsi="Times New Roman" w:cs="Times New Roman"/>
          <w:kern w:val="0"/>
          <w:sz w:val="24"/>
          <w:szCs w:val="24"/>
          <w:lang w:eastAsia="en-CA"/>
          <w14:ligatures w14:val="none"/>
        </w:rPr>
        <w:t xml:space="preserve"> Islamabad. </w:t>
      </w:r>
      <w:r w:rsidR="004D72E3">
        <w:rPr>
          <w:rFonts w:ascii="Times New Roman" w:eastAsia="Times New Roman" w:hAnsi="Times New Roman" w:cs="Times New Roman"/>
          <w:kern w:val="0"/>
          <w:sz w:val="24"/>
          <w:szCs w:val="24"/>
          <w:lang w:eastAsia="en-CA"/>
          <w14:ligatures w14:val="none"/>
        </w:rPr>
        <w:t xml:space="preserve">This event was led by </w:t>
      </w:r>
      <w:r w:rsidRPr="00531DFA">
        <w:rPr>
          <w:rFonts w:ascii="Times New Roman" w:eastAsia="Times New Roman" w:hAnsi="Times New Roman" w:cs="Times New Roman"/>
          <w:kern w:val="0"/>
          <w:sz w:val="24"/>
          <w:szCs w:val="24"/>
          <w:lang w:eastAsia="en-CA"/>
          <w14:ligatures w14:val="none"/>
        </w:rPr>
        <w:t>Pakistan Physiological Society in association with the South Asian Association of Physiologists' Education Subcommittee. Three physiology legends—Maj Gen (Retd.) Prof. Muhammad Aslam, Prof. Dr. Umar Ali Khan, and Prof. Rashid Mahmood</w:t>
      </w:r>
      <w:r w:rsidR="004D72E3">
        <w:rPr>
          <w:rFonts w:ascii="Times New Roman" w:eastAsia="Times New Roman" w:hAnsi="Times New Roman" w:cs="Times New Roman"/>
          <w:kern w:val="0"/>
          <w:sz w:val="24"/>
          <w:szCs w:val="24"/>
          <w:lang w:eastAsia="en-CA"/>
          <w14:ligatures w14:val="none"/>
        </w:rPr>
        <w:t xml:space="preserve"> gave the </w:t>
      </w:r>
      <w:r w:rsidR="004040C2" w:rsidRPr="00531DFA">
        <w:rPr>
          <w:rFonts w:ascii="Times New Roman" w:eastAsia="Times New Roman" w:hAnsi="Times New Roman" w:cs="Times New Roman"/>
          <w:kern w:val="0"/>
          <w:sz w:val="24"/>
          <w:szCs w:val="24"/>
          <w:lang w:eastAsia="en-CA"/>
          <w14:ligatures w14:val="none"/>
        </w:rPr>
        <w:t>introdu</w:t>
      </w:r>
      <w:r w:rsidR="004D72E3">
        <w:rPr>
          <w:rFonts w:ascii="Times New Roman" w:eastAsia="Times New Roman" w:hAnsi="Times New Roman" w:cs="Times New Roman"/>
          <w:kern w:val="0"/>
          <w:sz w:val="24"/>
          <w:szCs w:val="24"/>
          <w:lang w:eastAsia="en-CA"/>
          <w14:ligatures w14:val="none"/>
        </w:rPr>
        <w:t>ction</w:t>
      </w:r>
      <w:r w:rsidRPr="00531DFA">
        <w:rPr>
          <w:rFonts w:ascii="Times New Roman" w:eastAsia="Times New Roman" w:hAnsi="Times New Roman" w:cs="Times New Roman"/>
          <w:kern w:val="0"/>
          <w:sz w:val="24"/>
          <w:szCs w:val="24"/>
          <w:lang w:eastAsia="en-CA"/>
          <w14:ligatures w14:val="none"/>
        </w:rPr>
        <w:t xml:space="preserve"> </w:t>
      </w:r>
      <w:r w:rsidR="004D72E3">
        <w:rPr>
          <w:rFonts w:ascii="Times New Roman" w:eastAsia="Times New Roman" w:hAnsi="Times New Roman" w:cs="Times New Roman"/>
          <w:kern w:val="0"/>
          <w:sz w:val="24"/>
          <w:szCs w:val="24"/>
          <w:lang w:eastAsia="en-CA"/>
          <w14:ligatures w14:val="none"/>
        </w:rPr>
        <w:t xml:space="preserve">to </w:t>
      </w:r>
      <w:r w:rsidRPr="00531DFA">
        <w:rPr>
          <w:rFonts w:ascii="Times New Roman" w:eastAsia="Times New Roman" w:hAnsi="Times New Roman" w:cs="Times New Roman"/>
          <w:kern w:val="0"/>
          <w:sz w:val="24"/>
          <w:szCs w:val="24"/>
          <w:lang w:eastAsia="en-CA"/>
          <w14:ligatures w14:val="none"/>
        </w:rPr>
        <w:t xml:space="preserve">Journal Club before the start of the first official presentations by postgraduate trainees. They emphasized that the </w:t>
      </w:r>
      <w:r w:rsidR="002C3762">
        <w:rPr>
          <w:rFonts w:ascii="Times New Roman" w:eastAsia="Times New Roman" w:hAnsi="Times New Roman" w:cs="Times New Roman"/>
          <w:kern w:val="0"/>
          <w:sz w:val="24"/>
          <w:szCs w:val="24"/>
          <w:lang w:eastAsia="en-CA"/>
          <w14:ligatures w14:val="none"/>
        </w:rPr>
        <w:t>J</w:t>
      </w:r>
      <w:r w:rsidRPr="00531DFA">
        <w:rPr>
          <w:rFonts w:ascii="Times New Roman" w:eastAsia="Times New Roman" w:hAnsi="Times New Roman" w:cs="Times New Roman"/>
          <w:kern w:val="0"/>
          <w:sz w:val="24"/>
          <w:szCs w:val="24"/>
          <w:lang w:eastAsia="en-CA"/>
          <w14:ligatures w14:val="none"/>
        </w:rPr>
        <w:t xml:space="preserve">ournal club's primary goal is to advance and share knowledge and research in the field of </w:t>
      </w:r>
      <w:r w:rsidR="00925BBA">
        <w:rPr>
          <w:rFonts w:ascii="Times New Roman" w:eastAsia="Times New Roman" w:hAnsi="Times New Roman" w:cs="Times New Roman"/>
          <w:kern w:val="0"/>
          <w:sz w:val="24"/>
          <w:szCs w:val="24"/>
          <w:lang w:eastAsia="en-CA"/>
          <w14:ligatures w14:val="none"/>
        </w:rPr>
        <w:t>P</w:t>
      </w:r>
      <w:r w:rsidRPr="00531DFA">
        <w:rPr>
          <w:rFonts w:ascii="Times New Roman" w:eastAsia="Times New Roman" w:hAnsi="Times New Roman" w:cs="Times New Roman"/>
          <w:kern w:val="0"/>
          <w:sz w:val="24"/>
          <w:szCs w:val="24"/>
          <w:lang w:eastAsia="en-CA"/>
          <w14:ligatures w14:val="none"/>
        </w:rPr>
        <w:t xml:space="preserve">hysiology, with an emphasis on applied </w:t>
      </w:r>
      <w:r w:rsidR="00D57DB9">
        <w:rPr>
          <w:rFonts w:ascii="Times New Roman" w:eastAsia="Times New Roman" w:hAnsi="Times New Roman" w:cs="Times New Roman"/>
          <w:kern w:val="0"/>
          <w:sz w:val="24"/>
          <w:szCs w:val="24"/>
          <w:lang w:eastAsia="en-CA"/>
          <w14:ligatures w14:val="none"/>
        </w:rPr>
        <w:t>P</w:t>
      </w:r>
      <w:r w:rsidRPr="00531DFA">
        <w:rPr>
          <w:rFonts w:ascii="Times New Roman" w:eastAsia="Times New Roman" w:hAnsi="Times New Roman" w:cs="Times New Roman"/>
          <w:kern w:val="0"/>
          <w:sz w:val="24"/>
          <w:szCs w:val="24"/>
          <w:lang w:eastAsia="en-CA"/>
          <w14:ligatures w14:val="none"/>
        </w:rPr>
        <w:t>hysiology. President of the Pakistan Physiological Society Prof. Dr. Rashid Mahmood gave the program's introductory remarks.</w:t>
      </w:r>
      <w:r w:rsidR="009D7A24" w:rsidRPr="009D7A24">
        <w:rPr>
          <w:rFonts w:ascii="Times New Roman" w:eastAsia="Times New Roman" w:hAnsi="Times New Roman" w:cs="Times New Roman"/>
          <w:kern w:val="0"/>
          <w:sz w:val="24"/>
          <w:szCs w:val="24"/>
          <w:lang w:eastAsia="en-CA"/>
          <w14:ligatures w14:val="none"/>
        </w:rPr>
        <w:t xml:space="preserve"> </w:t>
      </w:r>
      <w:r w:rsidR="00586B62">
        <w:rPr>
          <w:rFonts w:ascii="Times New Roman" w:eastAsia="Times New Roman" w:hAnsi="Times New Roman" w:cs="Times New Roman"/>
          <w:kern w:val="0"/>
          <w:sz w:val="24"/>
          <w:szCs w:val="24"/>
          <w:lang w:eastAsia="en-CA"/>
          <w14:ligatures w14:val="none"/>
        </w:rPr>
        <w:t xml:space="preserve">Honourable chief guest </w:t>
      </w:r>
      <w:r w:rsidR="009D7A24" w:rsidRPr="00531DFA">
        <w:rPr>
          <w:rFonts w:ascii="Times New Roman" w:eastAsia="Times New Roman" w:hAnsi="Times New Roman" w:cs="Times New Roman"/>
          <w:kern w:val="0"/>
          <w:sz w:val="24"/>
          <w:szCs w:val="24"/>
          <w:lang w:eastAsia="en-CA"/>
          <w14:ligatures w14:val="none"/>
        </w:rPr>
        <w:t>Maj Gen (Retd.) Prof. Muhammad Aslam</w:t>
      </w:r>
      <w:r w:rsidR="00E31677">
        <w:rPr>
          <w:rFonts w:ascii="Times New Roman" w:eastAsia="Times New Roman" w:hAnsi="Times New Roman" w:cs="Times New Roman"/>
          <w:kern w:val="0"/>
          <w:sz w:val="24"/>
          <w:szCs w:val="24"/>
          <w:lang w:eastAsia="en-CA"/>
          <w14:ligatures w14:val="none"/>
        </w:rPr>
        <w:t xml:space="preserve"> </w:t>
      </w:r>
      <w:r w:rsidR="00E31677" w:rsidRPr="00291416">
        <w:rPr>
          <w:rFonts w:ascii="Times New Roman" w:eastAsia="Times New Roman" w:hAnsi="Times New Roman" w:cs="Times New Roman"/>
          <w:kern w:val="0"/>
          <w:sz w:val="24"/>
          <w:szCs w:val="24"/>
          <w:lang w:eastAsia="en-CA"/>
          <w14:ligatures w14:val="none"/>
        </w:rPr>
        <w:t>focuses</w:t>
      </w:r>
      <w:r w:rsidR="007613C7" w:rsidRPr="00291416">
        <w:rPr>
          <w:rFonts w:ascii="Times New Roman" w:eastAsia="Times New Roman" w:hAnsi="Times New Roman" w:cs="Times New Roman"/>
          <w:kern w:val="0"/>
          <w:sz w:val="24"/>
          <w:szCs w:val="24"/>
          <w:lang w:eastAsia="en-CA"/>
          <w14:ligatures w14:val="none"/>
        </w:rPr>
        <w:t xml:space="preserve"> on</w:t>
      </w:r>
      <w:r w:rsidR="00E443F9" w:rsidRPr="00291416">
        <w:rPr>
          <w:rFonts w:ascii="Times New Roman" w:eastAsia="Times New Roman" w:hAnsi="Times New Roman" w:cs="Times New Roman"/>
          <w:kern w:val="0"/>
          <w:sz w:val="24"/>
          <w:szCs w:val="24"/>
          <w:lang w:eastAsia="en-CA"/>
          <w14:ligatures w14:val="none"/>
        </w:rPr>
        <w:t xml:space="preserve"> </w:t>
      </w:r>
      <w:r w:rsidR="002C3762">
        <w:rPr>
          <w:rFonts w:ascii="Times New Roman" w:eastAsia="Times New Roman" w:hAnsi="Times New Roman" w:cs="Times New Roman"/>
          <w:kern w:val="0"/>
          <w:sz w:val="24"/>
          <w:szCs w:val="24"/>
          <w:lang w:eastAsia="en-CA"/>
          <w14:ligatures w14:val="none"/>
        </w:rPr>
        <w:t>the nuts and bolts of</w:t>
      </w:r>
      <w:r w:rsidR="00E443F9" w:rsidRPr="00291416">
        <w:rPr>
          <w:rFonts w:ascii="Times New Roman" w:eastAsia="Times New Roman" w:hAnsi="Times New Roman" w:cs="Times New Roman"/>
          <w:kern w:val="0"/>
          <w:sz w:val="24"/>
          <w:szCs w:val="24"/>
          <w:lang w:eastAsia="en-CA"/>
          <w14:ligatures w14:val="none"/>
        </w:rPr>
        <w:t xml:space="preserve"> journal club</w:t>
      </w:r>
      <w:r w:rsidR="002C3762">
        <w:rPr>
          <w:rFonts w:ascii="Times New Roman" w:eastAsia="Times New Roman" w:hAnsi="Times New Roman" w:cs="Times New Roman"/>
          <w:kern w:val="0"/>
          <w:sz w:val="24"/>
          <w:szCs w:val="24"/>
          <w:lang w:eastAsia="en-CA"/>
          <w14:ligatures w14:val="none"/>
        </w:rPr>
        <w:t>.</w:t>
      </w:r>
      <w:r w:rsidR="00C461CF" w:rsidRPr="00291416">
        <w:rPr>
          <w:rFonts w:ascii="Times New Roman" w:eastAsia="Times New Roman" w:hAnsi="Times New Roman" w:cs="Times New Roman"/>
          <w:kern w:val="0"/>
          <w:sz w:val="24"/>
          <w:szCs w:val="24"/>
          <w:lang w:eastAsia="en-CA"/>
          <w14:ligatures w14:val="none"/>
        </w:rPr>
        <w:t xml:space="preserve"> </w:t>
      </w:r>
      <w:r w:rsidR="002C3762">
        <w:rPr>
          <w:rFonts w:ascii="Times New Roman" w:eastAsia="Times New Roman" w:hAnsi="Times New Roman" w:cs="Times New Roman"/>
          <w:kern w:val="0"/>
          <w:sz w:val="24"/>
          <w:szCs w:val="24"/>
          <w:lang w:eastAsia="en-CA"/>
          <w14:ligatures w14:val="none"/>
        </w:rPr>
        <w:t>F</w:t>
      </w:r>
      <w:r w:rsidR="00270005" w:rsidRPr="00291416">
        <w:rPr>
          <w:rFonts w:ascii="Times New Roman" w:eastAsia="Times New Roman" w:hAnsi="Times New Roman" w:cs="Times New Roman"/>
          <w:kern w:val="0"/>
          <w:sz w:val="24"/>
          <w:szCs w:val="24"/>
          <w:lang w:eastAsia="en-CA"/>
          <w14:ligatures w14:val="none"/>
        </w:rPr>
        <w:t>eedback</w:t>
      </w:r>
      <w:r w:rsidR="002B1776" w:rsidRPr="00291416">
        <w:rPr>
          <w:rFonts w:ascii="Times New Roman" w:eastAsia="Times New Roman" w:hAnsi="Times New Roman" w:cs="Times New Roman"/>
          <w:kern w:val="0"/>
          <w:sz w:val="24"/>
          <w:szCs w:val="24"/>
          <w:lang w:eastAsia="en-CA"/>
          <w14:ligatures w14:val="none"/>
        </w:rPr>
        <w:t xml:space="preserve"> </w:t>
      </w:r>
      <w:r w:rsidR="009F6A14" w:rsidRPr="00291416">
        <w:rPr>
          <w:rFonts w:ascii="Times New Roman" w:eastAsia="Times New Roman" w:hAnsi="Times New Roman" w:cs="Times New Roman"/>
          <w:kern w:val="0"/>
          <w:sz w:val="24"/>
          <w:szCs w:val="24"/>
          <w:lang w:eastAsia="en-CA"/>
          <w14:ligatures w14:val="none"/>
        </w:rPr>
        <w:t xml:space="preserve">through </w:t>
      </w:r>
      <w:r w:rsidR="006640B0" w:rsidRPr="00291416">
        <w:rPr>
          <w:rFonts w:ascii="Times New Roman" w:eastAsia="Times New Roman" w:hAnsi="Times New Roman" w:cs="Times New Roman"/>
          <w:kern w:val="0"/>
          <w:sz w:val="24"/>
          <w:szCs w:val="24"/>
          <w:lang w:eastAsia="en-CA"/>
          <w14:ligatures w14:val="none"/>
        </w:rPr>
        <w:t xml:space="preserve">questionnaire </w:t>
      </w:r>
      <w:r w:rsidR="00D97954" w:rsidRPr="00291416">
        <w:rPr>
          <w:rFonts w:ascii="Times New Roman" w:eastAsia="Times New Roman" w:hAnsi="Times New Roman" w:cs="Times New Roman"/>
          <w:kern w:val="0"/>
          <w:sz w:val="24"/>
          <w:szCs w:val="24"/>
          <w:lang w:eastAsia="en-CA"/>
          <w14:ligatures w14:val="none"/>
        </w:rPr>
        <w:t>or rubric for evaluation</w:t>
      </w:r>
      <w:r w:rsidR="00C461CF" w:rsidRPr="00291416">
        <w:rPr>
          <w:rFonts w:ascii="Times New Roman" w:eastAsia="Times New Roman" w:hAnsi="Times New Roman" w:cs="Times New Roman"/>
          <w:kern w:val="0"/>
          <w:sz w:val="24"/>
          <w:szCs w:val="24"/>
          <w:lang w:eastAsia="en-CA"/>
          <w14:ligatures w14:val="none"/>
        </w:rPr>
        <w:t xml:space="preserve"> is necessary</w:t>
      </w:r>
      <w:r w:rsidR="002C3762">
        <w:rPr>
          <w:rFonts w:ascii="Times New Roman" w:eastAsia="Times New Roman" w:hAnsi="Times New Roman" w:cs="Times New Roman"/>
          <w:kern w:val="0"/>
          <w:sz w:val="24"/>
          <w:szCs w:val="24"/>
          <w:lang w:eastAsia="en-CA"/>
          <w14:ligatures w14:val="none"/>
        </w:rPr>
        <w:t xml:space="preserve"> to determine the usefulness of Journal Club</w:t>
      </w:r>
      <w:r w:rsidR="00D97954" w:rsidRPr="00291416">
        <w:rPr>
          <w:rFonts w:ascii="Times New Roman" w:eastAsia="Times New Roman" w:hAnsi="Times New Roman" w:cs="Times New Roman"/>
          <w:kern w:val="0"/>
          <w:sz w:val="24"/>
          <w:szCs w:val="24"/>
          <w:lang w:eastAsia="en-CA"/>
          <w14:ligatures w14:val="none"/>
        </w:rPr>
        <w:t xml:space="preserve">. </w:t>
      </w:r>
      <w:r w:rsidR="0054506F" w:rsidRPr="00291416">
        <w:rPr>
          <w:rFonts w:ascii="Times New Roman" w:eastAsia="Times New Roman" w:hAnsi="Times New Roman" w:cs="Times New Roman"/>
          <w:kern w:val="0"/>
          <w:sz w:val="24"/>
          <w:szCs w:val="24"/>
          <w:lang w:eastAsia="en-CA"/>
          <w14:ligatures w14:val="none"/>
        </w:rPr>
        <w:t>He elaborated “t</w:t>
      </w:r>
      <w:r w:rsidR="00416755" w:rsidRPr="00291416">
        <w:rPr>
          <w:rFonts w:ascii="Times New Roman" w:eastAsia="Times New Roman" w:hAnsi="Times New Roman" w:cs="Times New Roman"/>
          <w:kern w:val="0"/>
          <w:sz w:val="24"/>
          <w:szCs w:val="24"/>
          <w:lang w:eastAsia="en-CA"/>
          <w14:ligatures w14:val="none"/>
        </w:rPr>
        <w:t>en tips for scientific journal club</w:t>
      </w:r>
      <w:r w:rsidR="0054506F" w:rsidRPr="00291416">
        <w:rPr>
          <w:rFonts w:ascii="Times New Roman" w:eastAsia="Times New Roman" w:hAnsi="Times New Roman" w:cs="Times New Roman"/>
          <w:kern w:val="0"/>
          <w:sz w:val="24"/>
          <w:szCs w:val="24"/>
          <w:lang w:eastAsia="en-CA"/>
          <w14:ligatures w14:val="none"/>
        </w:rPr>
        <w:t>”</w:t>
      </w:r>
      <w:r w:rsidR="00AE31E5" w:rsidRPr="00291416">
        <w:rPr>
          <w:rFonts w:ascii="Times New Roman" w:eastAsia="Times New Roman" w:hAnsi="Times New Roman" w:cs="Times New Roman"/>
          <w:kern w:val="0"/>
          <w:sz w:val="24"/>
          <w:szCs w:val="24"/>
          <w:lang w:eastAsia="en-CA"/>
          <w14:ligatures w14:val="none"/>
        </w:rPr>
        <w:t xml:space="preserve"> </w:t>
      </w:r>
      <w:r w:rsidR="002C3762">
        <w:rPr>
          <w:rFonts w:ascii="Times New Roman" w:eastAsia="Times New Roman" w:hAnsi="Times New Roman" w:cs="Times New Roman"/>
          <w:kern w:val="0"/>
          <w:sz w:val="24"/>
          <w:szCs w:val="24"/>
          <w:lang w:eastAsia="en-CA"/>
          <w14:ligatures w14:val="none"/>
        </w:rPr>
        <w:t>which</w:t>
      </w:r>
      <w:r w:rsidR="00B42EE1" w:rsidRPr="00291416">
        <w:rPr>
          <w:rFonts w:ascii="Times New Roman" w:eastAsia="Times New Roman" w:hAnsi="Times New Roman" w:cs="Times New Roman"/>
          <w:kern w:val="0"/>
          <w:sz w:val="24"/>
          <w:szCs w:val="24"/>
          <w:lang w:eastAsia="en-CA"/>
          <w14:ligatures w14:val="none"/>
        </w:rPr>
        <w:t xml:space="preserve"> </w:t>
      </w:r>
      <w:r w:rsidR="00054E8A" w:rsidRPr="00291416">
        <w:rPr>
          <w:rFonts w:ascii="Times New Roman" w:eastAsia="Times New Roman" w:hAnsi="Times New Roman" w:cs="Times New Roman"/>
          <w:kern w:val="0"/>
          <w:sz w:val="24"/>
          <w:szCs w:val="24"/>
          <w:lang w:eastAsia="en-CA"/>
          <w14:ligatures w14:val="none"/>
        </w:rPr>
        <w:t>are</w:t>
      </w:r>
      <w:r w:rsidR="002C3762">
        <w:rPr>
          <w:rFonts w:ascii="Times New Roman" w:eastAsia="Times New Roman" w:hAnsi="Times New Roman" w:cs="Times New Roman"/>
          <w:kern w:val="0"/>
          <w:sz w:val="24"/>
          <w:szCs w:val="24"/>
          <w:lang w:eastAsia="en-CA"/>
          <w14:ligatures w14:val="none"/>
        </w:rPr>
        <w:t xml:space="preserve"> as follows;</w:t>
      </w:r>
      <w:r w:rsidR="004222B1" w:rsidRPr="00291416">
        <w:rPr>
          <w:rFonts w:ascii="Times New Roman" w:eastAsia="Times New Roman" w:hAnsi="Times New Roman" w:cs="Times New Roman"/>
          <w:kern w:val="0"/>
          <w:sz w:val="24"/>
          <w:szCs w:val="24"/>
          <w:lang w:eastAsia="en-CA"/>
          <w14:ligatures w14:val="none"/>
        </w:rPr>
        <w:t xml:space="preserve"> </w:t>
      </w:r>
      <w:r w:rsidR="002C3762">
        <w:rPr>
          <w:rFonts w:ascii="Times New Roman" w:eastAsia="Times New Roman" w:hAnsi="Times New Roman" w:cs="Times New Roman"/>
          <w:kern w:val="0"/>
          <w:sz w:val="24"/>
          <w:szCs w:val="24"/>
          <w:lang w:eastAsia="en-CA"/>
          <w14:ligatures w14:val="none"/>
        </w:rPr>
        <w:t>should be held on monthly basis</w:t>
      </w:r>
      <w:r w:rsidR="00997A4B" w:rsidRPr="00291416">
        <w:rPr>
          <w:rFonts w:ascii="Times New Roman" w:eastAsia="Times New Roman" w:hAnsi="Times New Roman" w:cs="Times New Roman"/>
          <w:kern w:val="0"/>
          <w:sz w:val="24"/>
          <w:szCs w:val="24"/>
          <w:lang w:eastAsia="en-CA"/>
          <w14:ligatures w14:val="none"/>
        </w:rPr>
        <w:t xml:space="preserve">, </w:t>
      </w:r>
      <w:r w:rsidR="00817092" w:rsidRPr="00291416">
        <w:rPr>
          <w:rFonts w:ascii="Times New Roman" w:eastAsia="Times New Roman" w:hAnsi="Times New Roman" w:cs="Times New Roman"/>
          <w:kern w:val="0"/>
          <w:sz w:val="24"/>
          <w:szCs w:val="24"/>
          <w:lang w:eastAsia="en-CA"/>
          <w14:ligatures w14:val="none"/>
        </w:rPr>
        <w:t xml:space="preserve">designate a leader, pre-read </w:t>
      </w:r>
      <w:r w:rsidR="002C3762">
        <w:rPr>
          <w:rFonts w:ascii="Times New Roman" w:eastAsia="Times New Roman" w:hAnsi="Times New Roman" w:cs="Times New Roman"/>
          <w:kern w:val="0"/>
          <w:sz w:val="24"/>
          <w:szCs w:val="24"/>
          <w:lang w:eastAsia="en-CA"/>
          <w14:ligatures w14:val="none"/>
        </w:rPr>
        <w:t>research articles</w:t>
      </w:r>
      <w:r w:rsidR="00817092" w:rsidRPr="00291416">
        <w:rPr>
          <w:rFonts w:ascii="Times New Roman" w:eastAsia="Times New Roman" w:hAnsi="Times New Roman" w:cs="Times New Roman"/>
          <w:kern w:val="0"/>
          <w:sz w:val="24"/>
          <w:szCs w:val="24"/>
          <w:lang w:eastAsia="en-CA"/>
          <w14:ligatures w14:val="none"/>
        </w:rPr>
        <w:t xml:space="preserve">, build a community, </w:t>
      </w:r>
      <w:r w:rsidR="009A0EE0" w:rsidRPr="00291416">
        <w:rPr>
          <w:rFonts w:ascii="Times New Roman" w:eastAsia="Times New Roman" w:hAnsi="Times New Roman" w:cs="Times New Roman"/>
          <w:kern w:val="0"/>
          <w:sz w:val="24"/>
          <w:szCs w:val="24"/>
          <w:lang w:eastAsia="en-CA"/>
          <w14:ligatures w14:val="none"/>
        </w:rPr>
        <w:t xml:space="preserve">choose relevant papers, </w:t>
      </w:r>
      <w:r w:rsidR="002C3762">
        <w:rPr>
          <w:rFonts w:ascii="Times New Roman" w:eastAsia="Times New Roman" w:hAnsi="Times New Roman" w:cs="Times New Roman"/>
          <w:kern w:val="0"/>
          <w:sz w:val="24"/>
          <w:szCs w:val="24"/>
          <w:lang w:eastAsia="en-CA"/>
          <w14:ligatures w14:val="none"/>
        </w:rPr>
        <w:t xml:space="preserve">and to </w:t>
      </w:r>
      <w:r w:rsidR="009A0EE0" w:rsidRPr="00291416">
        <w:rPr>
          <w:rFonts w:ascii="Times New Roman" w:eastAsia="Times New Roman" w:hAnsi="Times New Roman" w:cs="Times New Roman"/>
          <w:kern w:val="0"/>
          <w:sz w:val="24"/>
          <w:szCs w:val="24"/>
          <w:lang w:eastAsia="en-CA"/>
          <w14:ligatures w14:val="none"/>
        </w:rPr>
        <w:t>make engaging presentations</w:t>
      </w:r>
      <w:r w:rsidR="00BB227C" w:rsidRPr="00291416">
        <w:rPr>
          <w:rFonts w:ascii="Times New Roman" w:eastAsia="Times New Roman" w:hAnsi="Times New Roman" w:cs="Times New Roman"/>
          <w:kern w:val="0"/>
          <w:sz w:val="24"/>
          <w:szCs w:val="24"/>
          <w:lang w:eastAsia="en-CA"/>
          <w14:ligatures w14:val="none"/>
        </w:rPr>
        <w:t xml:space="preserve">. </w:t>
      </w:r>
      <w:r w:rsidR="00E37EA5" w:rsidRPr="00291416">
        <w:rPr>
          <w:rFonts w:ascii="Times New Roman" w:eastAsia="Times New Roman" w:hAnsi="Times New Roman" w:cs="Times New Roman"/>
          <w:kern w:val="0"/>
          <w:sz w:val="24"/>
          <w:szCs w:val="24"/>
          <w:lang w:eastAsia="en-CA"/>
          <w14:ligatures w14:val="none"/>
        </w:rPr>
        <w:t xml:space="preserve">He concluded that </w:t>
      </w:r>
      <w:r w:rsidR="002C3762">
        <w:rPr>
          <w:rFonts w:ascii="Times New Roman" w:eastAsia="Times New Roman" w:hAnsi="Times New Roman" w:cs="Times New Roman"/>
          <w:kern w:val="0"/>
          <w:sz w:val="24"/>
          <w:szCs w:val="24"/>
          <w:lang w:eastAsia="en-CA"/>
          <w14:ligatures w14:val="none"/>
        </w:rPr>
        <w:t xml:space="preserve">the </w:t>
      </w:r>
      <w:r w:rsidR="00E37EA5" w:rsidRPr="00291416">
        <w:rPr>
          <w:rFonts w:ascii="Times New Roman" w:eastAsia="Times New Roman" w:hAnsi="Times New Roman" w:cs="Times New Roman"/>
          <w:kern w:val="0"/>
          <w:sz w:val="24"/>
          <w:szCs w:val="24"/>
          <w:lang w:eastAsia="en-CA"/>
          <w14:ligatures w14:val="none"/>
        </w:rPr>
        <w:t>Journal club is a</w:t>
      </w:r>
      <w:r w:rsidR="00137988" w:rsidRPr="00291416">
        <w:rPr>
          <w:rFonts w:ascii="Times New Roman" w:eastAsia="Times New Roman" w:hAnsi="Times New Roman" w:cs="Times New Roman"/>
          <w:kern w:val="0"/>
          <w:sz w:val="24"/>
          <w:szCs w:val="24"/>
          <w:lang w:eastAsia="en-CA"/>
          <w14:ligatures w14:val="none"/>
        </w:rPr>
        <w:t xml:space="preserve"> great </w:t>
      </w:r>
      <w:r w:rsidR="00E37EA5" w:rsidRPr="00291416">
        <w:rPr>
          <w:rFonts w:ascii="Times New Roman" w:eastAsia="Times New Roman" w:hAnsi="Times New Roman" w:cs="Times New Roman"/>
          <w:kern w:val="0"/>
          <w:sz w:val="24"/>
          <w:szCs w:val="24"/>
          <w:lang w:eastAsia="en-CA"/>
          <w14:ligatures w14:val="none"/>
        </w:rPr>
        <w:t xml:space="preserve">tradition in medical </w:t>
      </w:r>
      <w:r w:rsidR="00137988" w:rsidRPr="00291416">
        <w:rPr>
          <w:rFonts w:ascii="Times New Roman" w:eastAsia="Times New Roman" w:hAnsi="Times New Roman" w:cs="Times New Roman"/>
          <w:kern w:val="0"/>
          <w:sz w:val="24"/>
          <w:szCs w:val="24"/>
          <w:lang w:eastAsia="en-CA"/>
          <w14:ligatures w14:val="none"/>
        </w:rPr>
        <w:t xml:space="preserve">learning </w:t>
      </w:r>
      <w:r w:rsidR="002C3762">
        <w:rPr>
          <w:rFonts w:ascii="Times New Roman" w:eastAsia="Times New Roman" w:hAnsi="Times New Roman" w:cs="Times New Roman"/>
          <w:kern w:val="0"/>
          <w:sz w:val="24"/>
          <w:szCs w:val="24"/>
          <w:lang w:eastAsia="en-CA"/>
          <w14:ligatures w14:val="none"/>
        </w:rPr>
        <w:t xml:space="preserve">and to </w:t>
      </w:r>
      <w:r w:rsidR="009161A8" w:rsidRPr="00291416">
        <w:rPr>
          <w:rFonts w:ascii="Times New Roman" w:eastAsia="Times New Roman" w:hAnsi="Times New Roman" w:cs="Times New Roman"/>
          <w:kern w:val="0"/>
          <w:sz w:val="24"/>
          <w:szCs w:val="24"/>
          <w:lang w:eastAsia="en-CA"/>
          <w14:ligatures w14:val="none"/>
        </w:rPr>
        <w:t xml:space="preserve">set goals before the </w:t>
      </w:r>
      <w:r w:rsidR="002C3762">
        <w:rPr>
          <w:rFonts w:ascii="Times New Roman" w:eastAsia="Times New Roman" w:hAnsi="Times New Roman" w:cs="Times New Roman"/>
          <w:kern w:val="0"/>
          <w:sz w:val="24"/>
          <w:szCs w:val="24"/>
          <w:lang w:eastAsia="en-CA"/>
          <w14:ligatures w14:val="none"/>
        </w:rPr>
        <w:t>commencemen</w:t>
      </w:r>
      <w:r w:rsidR="009161A8" w:rsidRPr="00291416">
        <w:rPr>
          <w:rFonts w:ascii="Times New Roman" w:eastAsia="Times New Roman" w:hAnsi="Times New Roman" w:cs="Times New Roman"/>
          <w:kern w:val="0"/>
          <w:sz w:val="24"/>
          <w:szCs w:val="24"/>
          <w:lang w:eastAsia="en-CA"/>
          <w14:ligatures w14:val="none"/>
        </w:rPr>
        <w:t>t of this activity</w:t>
      </w:r>
      <w:r w:rsidR="002C3762">
        <w:rPr>
          <w:rFonts w:ascii="Times New Roman" w:eastAsia="Times New Roman" w:hAnsi="Times New Roman" w:cs="Times New Roman"/>
          <w:kern w:val="0"/>
          <w:sz w:val="24"/>
          <w:szCs w:val="24"/>
          <w:lang w:eastAsia="en-CA"/>
          <w14:ligatures w14:val="none"/>
        </w:rPr>
        <w:t xml:space="preserve"> for fruitful learning</w:t>
      </w:r>
      <w:r w:rsidR="00984EBA" w:rsidRPr="00291416">
        <w:rPr>
          <w:rFonts w:ascii="Times New Roman" w:eastAsia="Times New Roman" w:hAnsi="Times New Roman" w:cs="Times New Roman"/>
          <w:kern w:val="0"/>
          <w:sz w:val="24"/>
          <w:szCs w:val="24"/>
          <w:lang w:eastAsia="en-CA"/>
          <w14:ligatures w14:val="none"/>
        </w:rPr>
        <w:t>.</w:t>
      </w:r>
      <w:r w:rsidR="00137988" w:rsidRPr="00291416">
        <w:rPr>
          <w:rFonts w:ascii="Times New Roman" w:eastAsia="Times New Roman" w:hAnsi="Times New Roman" w:cs="Times New Roman"/>
          <w:kern w:val="0"/>
          <w:sz w:val="24"/>
          <w:szCs w:val="24"/>
          <w:lang w:eastAsia="en-CA"/>
          <w14:ligatures w14:val="none"/>
        </w:rPr>
        <w:t xml:space="preserve"> </w:t>
      </w:r>
      <w:r w:rsidR="00370069" w:rsidRPr="00291416">
        <w:rPr>
          <w:rFonts w:ascii="Times New Roman" w:eastAsia="Times New Roman" w:hAnsi="Times New Roman" w:cs="Times New Roman"/>
          <w:kern w:val="0"/>
          <w:sz w:val="24"/>
          <w:szCs w:val="24"/>
          <w:lang w:eastAsia="en-CA"/>
          <w14:ligatures w14:val="none"/>
        </w:rPr>
        <w:t xml:space="preserve">Engage and empower the </w:t>
      </w:r>
      <w:r w:rsidR="005C3F88" w:rsidRPr="00291416">
        <w:rPr>
          <w:rFonts w:ascii="Times New Roman" w:eastAsia="Times New Roman" w:hAnsi="Times New Roman" w:cs="Times New Roman"/>
          <w:kern w:val="0"/>
          <w:sz w:val="24"/>
          <w:szCs w:val="24"/>
          <w:lang w:eastAsia="en-CA"/>
          <w14:ligatures w14:val="none"/>
        </w:rPr>
        <w:t>faculty and PG trainee</w:t>
      </w:r>
      <w:r w:rsidR="00EE7402" w:rsidRPr="00291416">
        <w:rPr>
          <w:rFonts w:ascii="Times New Roman" w:eastAsia="Times New Roman" w:hAnsi="Times New Roman" w:cs="Times New Roman"/>
          <w:kern w:val="0"/>
          <w:sz w:val="24"/>
          <w:szCs w:val="24"/>
          <w:lang w:eastAsia="en-CA"/>
          <w14:ligatures w14:val="none"/>
        </w:rPr>
        <w:t xml:space="preserve">s to be part of </w:t>
      </w:r>
      <w:r w:rsidR="002C3762">
        <w:rPr>
          <w:rFonts w:ascii="Times New Roman" w:eastAsia="Times New Roman" w:hAnsi="Times New Roman" w:cs="Times New Roman"/>
          <w:kern w:val="0"/>
          <w:sz w:val="24"/>
          <w:szCs w:val="24"/>
          <w:lang w:eastAsia="en-CA"/>
          <w14:ligatures w14:val="none"/>
        </w:rPr>
        <w:t>this</w:t>
      </w:r>
      <w:r w:rsidR="00054E8A" w:rsidRPr="00291416">
        <w:rPr>
          <w:rFonts w:ascii="Times New Roman" w:eastAsia="Times New Roman" w:hAnsi="Times New Roman" w:cs="Times New Roman"/>
          <w:kern w:val="0"/>
          <w:sz w:val="24"/>
          <w:szCs w:val="24"/>
          <w:lang w:eastAsia="en-CA"/>
          <w14:ligatures w14:val="none"/>
        </w:rPr>
        <w:t xml:space="preserve">. </w:t>
      </w:r>
    </w:p>
    <w:p w14:paraId="1B265559" w14:textId="2CA58448" w:rsidR="002C3762" w:rsidRDefault="005B5423" w:rsidP="00667728">
      <w:pPr>
        <w:spacing w:after="0" w:line="360" w:lineRule="auto"/>
        <w:jc w:val="both"/>
        <w:rPr>
          <w:rFonts w:ascii="Times New Roman" w:eastAsia="Times New Roman" w:hAnsi="Times New Roman" w:cs="Times New Roman"/>
          <w:kern w:val="0"/>
          <w:sz w:val="24"/>
          <w:szCs w:val="24"/>
          <w:lang w:eastAsia="en-CA"/>
          <w14:ligatures w14:val="none"/>
        </w:rPr>
      </w:pPr>
      <w:r w:rsidRPr="00291416">
        <w:rPr>
          <w:rFonts w:ascii="Times New Roman" w:eastAsia="Times New Roman" w:hAnsi="Times New Roman" w:cs="Times New Roman"/>
          <w:kern w:val="0"/>
          <w:sz w:val="24"/>
          <w:szCs w:val="24"/>
          <w:lang w:eastAsia="en-CA"/>
          <w14:ligatures w14:val="none"/>
        </w:rPr>
        <w:t xml:space="preserve">The second </w:t>
      </w:r>
      <w:r w:rsidR="004D72E3">
        <w:rPr>
          <w:rFonts w:ascii="Times New Roman" w:eastAsia="Times New Roman" w:hAnsi="Times New Roman" w:cs="Times New Roman"/>
          <w:kern w:val="0"/>
          <w:sz w:val="24"/>
          <w:szCs w:val="24"/>
          <w:lang w:eastAsia="en-CA"/>
          <w14:ligatures w14:val="none"/>
        </w:rPr>
        <w:t>honourable speaker</w:t>
      </w:r>
      <w:r w:rsidRPr="00291416">
        <w:rPr>
          <w:rFonts w:ascii="Times New Roman" w:eastAsia="Times New Roman" w:hAnsi="Times New Roman" w:cs="Times New Roman"/>
          <w:kern w:val="0"/>
          <w:sz w:val="24"/>
          <w:szCs w:val="24"/>
          <w:lang w:eastAsia="en-CA"/>
          <w14:ligatures w14:val="none"/>
        </w:rPr>
        <w:t xml:space="preserve"> was </w:t>
      </w:r>
      <w:r w:rsidR="00CF0E90" w:rsidRPr="00291416">
        <w:rPr>
          <w:rFonts w:ascii="Times New Roman" w:eastAsia="Times New Roman" w:hAnsi="Times New Roman" w:cs="Times New Roman"/>
          <w:kern w:val="0"/>
          <w:sz w:val="24"/>
          <w:szCs w:val="24"/>
          <w:lang w:eastAsia="en-CA"/>
          <w14:ligatures w14:val="none"/>
        </w:rPr>
        <w:t xml:space="preserve">Prof Dr Umar </w:t>
      </w:r>
      <w:r w:rsidR="00CD6007" w:rsidRPr="00291416">
        <w:rPr>
          <w:rFonts w:ascii="Times New Roman" w:eastAsia="Times New Roman" w:hAnsi="Times New Roman" w:cs="Times New Roman"/>
          <w:kern w:val="0"/>
          <w:sz w:val="24"/>
          <w:szCs w:val="24"/>
          <w:lang w:eastAsia="en-CA"/>
          <w14:ligatures w14:val="none"/>
        </w:rPr>
        <w:t>Ali khan</w:t>
      </w:r>
      <w:r w:rsidR="00CF0E90" w:rsidRPr="00291416">
        <w:rPr>
          <w:rFonts w:ascii="Times New Roman" w:eastAsia="Times New Roman" w:hAnsi="Times New Roman" w:cs="Times New Roman"/>
          <w:kern w:val="0"/>
          <w:sz w:val="24"/>
          <w:szCs w:val="24"/>
          <w:lang w:eastAsia="en-CA"/>
          <w14:ligatures w14:val="none"/>
        </w:rPr>
        <w:t xml:space="preserve">, immediate </w:t>
      </w:r>
      <w:r w:rsidR="00984EBA" w:rsidRPr="00291416">
        <w:rPr>
          <w:rFonts w:ascii="Times New Roman" w:eastAsia="Times New Roman" w:hAnsi="Times New Roman" w:cs="Times New Roman"/>
          <w:kern w:val="0"/>
          <w:sz w:val="24"/>
          <w:szCs w:val="24"/>
          <w:lang w:eastAsia="en-CA"/>
          <w14:ligatures w14:val="none"/>
        </w:rPr>
        <w:t>past president</w:t>
      </w:r>
      <w:r w:rsidR="00583B5D" w:rsidRPr="00291416">
        <w:rPr>
          <w:rFonts w:ascii="Times New Roman" w:eastAsia="Times New Roman" w:hAnsi="Times New Roman" w:cs="Times New Roman"/>
          <w:kern w:val="0"/>
          <w:sz w:val="24"/>
          <w:szCs w:val="24"/>
          <w:lang w:eastAsia="en-CA"/>
          <w14:ligatures w14:val="none"/>
        </w:rPr>
        <w:t xml:space="preserve"> </w:t>
      </w:r>
      <w:r w:rsidR="002C3762">
        <w:rPr>
          <w:rFonts w:ascii="Times New Roman" w:eastAsia="Times New Roman" w:hAnsi="Times New Roman" w:cs="Times New Roman"/>
          <w:kern w:val="0"/>
          <w:sz w:val="24"/>
          <w:szCs w:val="24"/>
          <w:lang w:eastAsia="en-CA"/>
          <w14:ligatures w14:val="none"/>
        </w:rPr>
        <w:t xml:space="preserve">of </w:t>
      </w:r>
      <w:r w:rsidR="00583B5D" w:rsidRPr="00291416">
        <w:rPr>
          <w:rFonts w:ascii="Times New Roman" w:eastAsia="Times New Roman" w:hAnsi="Times New Roman" w:cs="Times New Roman"/>
          <w:kern w:val="0"/>
          <w:sz w:val="24"/>
          <w:szCs w:val="24"/>
          <w:lang w:eastAsia="en-CA"/>
          <w14:ligatures w14:val="none"/>
        </w:rPr>
        <w:t xml:space="preserve">Pakistan Physiological Society </w:t>
      </w:r>
      <w:r w:rsidR="00117AAC" w:rsidRPr="00291416">
        <w:rPr>
          <w:rFonts w:ascii="Times New Roman" w:eastAsia="Times New Roman" w:hAnsi="Times New Roman" w:cs="Times New Roman"/>
          <w:kern w:val="0"/>
          <w:sz w:val="24"/>
          <w:szCs w:val="24"/>
          <w:lang w:eastAsia="en-CA"/>
          <w14:ligatures w14:val="none"/>
        </w:rPr>
        <w:t>and Pro Vice Chancellor</w:t>
      </w:r>
      <w:r w:rsidR="004B12A7">
        <w:rPr>
          <w:rFonts w:ascii="Times New Roman" w:eastAsia="Times New Roman" w:hAnsi="Times New Roman" w:cs="Times New Roman"/>
          <w:kern w:val="0"/>
          <w:sz w:val="24"/>
          <w:szCs w:val="24"/>
          <w:lang w:eastAsia="en-CA"/>
          <w14:ligatures w14:val="none"/>
        </w:rPr>
        <w:t>,</w:t>
      </w:r>
      <w:r w:rsidR="00117AAC" w:rsidRPr="00291416">
        <w:rPr>
          <w:rFonts w:ascii="Times New Roman" w:eastAsia="Times New Roman" w:hAnsi="Times New Roman" w:cs="Times New Roman"/>
          <w:kern w:val="0"/>
          <w:sz w:val="24"/>
          <w:szCs w:val="24"/>
          <w:lang w:eastAsia="en-CA"/>
          <w14:ligatures w14:val="none"/>
        </w:rPr>
        <w:t xml:space="preserve"> </w:t>
      </w:r>
      <w:r w:rsidR="0063092F" w:rsidRPr="00291416">
        <w:rPr>
          <w:rFonts w:ascii="Times New Roman" w:eastAsia="Times New Roman" w:hAnsi="Times New Roman" w:cs="Times New Roman"/>
          <w:kern w:val="0"/>
          <w:sz w:val="24"/>
          <w:szCs w:val="24"/>
          <w:lang w:eastAsia="en-CA"/>
          <w14:ligatures w14:val="none"/>
        </w:rPr>
        <w:t xml:space="preserve">Isra University </w:t>
      </w:r>
      <w:r w:rsidR="00A809D0" w:rsidRPr="00291416">
        <w:rPr>
          <w:rFonts w:ascii="Times New Roman" w:eastAsia="Times New Roman" w:hAnsi="Times New Roman" w:cs="Times New Roman"/>
          <w:kern w:val="0"/>
          <w:sz w:val="24"/>
          <w:szCs w:val="24"/>
          <w:lang w:eastAsia="en-CA"/>
          <w14:ligatures w14:val="none"/>
        </w:rPr>
        <w:t xml:space="preserve">started his </w:t>
      </w:r>
      <w:r w:rsidR="00DA4EC3" w:rsidRPr="00291416">
        <w:rPr>
          <w:rFonts w:ascii="Times New Roman" w:eastAsia="Times New Roman" w:hAnsi="Times New Roman" w:cs="Times New Roman"/>
          <w:kern w:val="0"/>
          <w:sz w:val="24"/>
          <w:szCs w:val="24"/>
          <w:lang w:eastAsia="en-CA"/>
          <w14:ligatures w14:val="none"/>
        </w:rPr>
        <w:t>presentation on</w:t>
      </w:r>
      <w:r w:rsidR="0063092F" w:rsidRPr="00291416">
        <w:rPr>
          <w:rFonts w:ascii="Times New Roman" w:eastAsia="Times New Roman" w:hAnsi="Times New Roman" w:cs="Times New Roman"/>
          <w:kern w:val="0"/>
          <w:sz w:val="24"/>
          <w:szCs w:val="24"/>
          <w:lang w:eastAsia="en-CA"/>
          <w14:ligatures w14:val="none"/>
        </w:rPr>
        <w:t xml:space="preserve"> </w:t>
      </w:r>
      <w:r w:rsidR="00A809D0" w:rsidRPr="00291416">
        <w:rPr>
          <w:rFonts w:ascii="Times New Roman" w:eastAsia="Times New Roman" w:hAnsi="Times New Roman" w:cs="Times New Roman"/>
          <w:kern w:val="0"/>
          <w:sz w:val="24"/>
          <w:szCs w:val="24"/>
          <w:lang w:eastAsia="en-CA"/>
          <w14:ligatures w14:val="none"/>
        </w:rPr>
        <w:t xml:space="preserve">Journal Club: </w:t>
      </w:r>
      <w:r w:rsidR="00874333">
        <w:rPr>
          <w:rFonts w:ascii="Times New Roman" w:eastAsia="Times New Roman" w:hAnsi="Times New Roman" w:cs="Times New Roman"/>
          <w:kern w:val="0"/>
          <w:sz w:val="24"/>
          <w:szCs w:val="24"/>
          <w:lang w:eastAsia="en-CA"/>
          <w14:ligatures w14:val="none"/>
        </w:rPr>
        <w:t>“</w:t>
      </w:r>
      <w:r w:rsidR="00A809D0" w:rsidRPr="00291416">
        <w:rPr>
          <w:rFonts w:ascii="Times New Roman" w:eastAsia="Times New Roman" w:hAnsi="Times New Roman" w:cs="Times New Roman"/>
          <w:kern w:val="0"/>
          <w:sz w:val="24"/>
          <w:szCs w:val="24"/>
          <w:lang w:eastAsia="en-CA"/>
          <w14:ligatures w14:val="none"/>
        </w:rPr>
        <w:t>W</w:t>
      </w:r>
      <w:r w:rsidR="00320497" w:rsidRPr="00291416">
        <w:rPr>
          <w:rFonts w:ascii="Times New Roman" w:eastAsia="Times New Roman" w:hAnsi="Times New Roman" w:cs="Times New Roman"/>
          <w:kern w:val="0"/>
          <w:sz w:val="24"/>
          <w:szCs w:val="24"/>
          <w:lang w:eastAsia="en-CA"/>
          <w14:ligatures w14:val="none"/>
        </w:rPr>
        <w:t xml:space="preserve">hat and </w:t>
      </w:r>
      <w:r w:rsidR="00A809D0" w:rsidRPr="00291416">
        <w:rPr>
          <w:rFonts w:ascii="Times New Roman" w:eastAsia="Times New Roman" w:hAnsi="Times New Roman" w:cs="Times New Roman"/>
          <w:kern w:val="0"/>
          <w:sz w:val="24"/>
          <w:szCs w:val="24"/>
          <w:lang w:eastAsia="en-CA"/>
          <w14:ligatures w14:val="none"/>
        </w:rPr>
        <w:t>W</w:t>
      </w:r>
      <w:r w:rsidR="00320497" w:rsidRPr="00291416">
        <w:rPr>
          <w:rFonts w:ascii="Times New Roman" w:eastAsia="Times New Roman" w:hAnsi="Times New Roman" w:cs="Times New Roman"/>
          <w:kern w:val="0"/>
          <w:sz w:val="24"/>
          <w:szCs w:val="24"/>
          <w:lang w:eastAsia="en-CA"/>
          <w14:ligatures w14:val="none"/>
        </w:rPr>
        <w:t>hy</w:t>
      </w:r>
      <w:r w:rsidR="00874333">
        <w:rPr>
          <w:rFonts w:ascii="Times New Roman" w:eastAsia="Times New Roman" w:hAnsi="Times New Roman" w:cs="Times New Roman"/>
          <w:kern w:val="0"/>
          <w:sz w:val="24"/>
          <w:szCs w:val="24"/>
          <w:lang w:eastAsia="en-CA"/>
          <w14:ligatures w14:val="none"/>
        </w:rPr>
        <w:t>”</w:t>
      </w:r>
      <w:r w:rsidR="00FA3012">
        <w:rPr>
          <w:rFonts w:ascii="Times New Roman" w:eastAsia="Times New Roman" w:hAnsi="Times New Roman" w:cs="Times New Roman"/>
          <w:kern w:val="0"/>
          <w:sz w:val="24"/>
          <w:szCs w:val="24"/>
          <w:lang w:eastAsia="en-CA"/>
          <w14:ligatures w14:val="none"/>
        </w:rPr>
        <w:t>. He</w:t>
      </w:r>
      <w:r w:rsidR="00E97025" w:rsidRPr="00291416">
        <w:rPr>
          <w:rFonts w:ascii="Times New Roman" w:eastAsia="Times New Roman" w:hAnsi="Times New Roman" w:cs="Times New Roman"/>
          <w:kern w:val="0"/>
          <w:sz w:val="24"/>
          <w:szCs w:val="24"/>
          <w:lang w:eastAsia="en-CA"/>
          <w14:ligatures w14:val="none"/>
        </w:rPr>
        <w:t xml:space="preserve"> elaborated that</w:t>
      </w:r>
      <w:r w:rsidR="00FA3012">
        <w:rPr>
          <w:rFonts w:ascii="Times New Roman" w:eastAsia="Times New Roman" w:hAnsi="Times New Roman" w:cs="Times New Roman"/>
          <w:kern w:val="0"/>
          <w:sz w:val="24"/>
          <w:szCs w:val="24"/>
          <w:lang w:eastAsia="en-CA"/>
          <w14:ligatures w14:val="none"/>
        </w:rPr>
        <w:t xml:space="preserve"> Journal Club</w:t>
      </w:r>
      <w:r w:rsidR="00134F6B" w:rsidRPr="00291416">
        <w:rPr>
          <w:rFonts w:ascii="Times New Roman" w:eastAsia="Times New Roman" w:hAnsi="Times New Roman" w:cs="Times New Roman"/>
          <w:kern w:val="0"/>
          <w:sz w:val="24"/>
          <w:szCs w:val="24"/>
          <w:lang w:eastAsia="en-CA"/>
          <w14:ligatures w14:val="none"/>
        </w:rPr>
        <w:t xml:space="preserve"> is an </w:t>
      </w:r>
      <w:r w:rsidR="00DA4EC3" w:rsidRPr="00291416">
        <w:rPr>
          <w:rFonts w:ascii="Times New Roman" w:eastAsia="Times New Roman" w:hAnsi="Times New Roman" w:cs="Times New Roman"/>
          <w:kern w:val="0"/>
          <w:sz w:val="24"/>
          <w:szCs w:val="24"/>
          <w:lang w:eastAsia="en-CA"/>
          <w14:ligatures w14:val="none"/>
        </w:rPr>
        <w:t>educational meeting</w:t>
      </w:r>
      <w:r w:rsidR="00463566">
        <w:rPr>
          <w:rFonts w:ascii="Times New Roman" w:eastAsia="Times New Roman" w:hAnsi="Times New Roman" w:cs="Times New Roman"/>
          <w:kern w:val="0"/>
          <w:sz w:val="24"/>
          <w:szCs w:val="24"/>
          <w:lang w:eastAsia="en-CA"/>
          <w14:ligatures w14:val="none"/>
        </w:rPr>
        <w:t xml:space="preserve"> </w:t>
      </w:r>
      <w:r w:rsidR="00BC7437">
        <w:rPr>
          <w:rFonts w:ascii="Times New Roman" w:eastAsia="Times New Roman" w:hAnsi="Times New Roman" w:cs="Times New Roman"/>
          <w:kern w:val="0"/>
          <w:sz w:val="24"/>
          <w:szCs w:val="24"/>
          <w:lang w:eastAsia="en-CA"/>
          <w14:ligatures w14:val="none"/>
        </w:rPr>
        <w:t xml:space="preserve">in which a group of </w:t>
      </w:r>
      <w:r w:rsidR="00037865">
        <w:rPr>
          <w:rFonts w:ascii="Times New Roman" w:eastAsia="Times New Roman" w:hAnsi="Times New Roman" w:cs="Times New Roman"/>
          <w:kern w:val="0"/>
          <w:sz w:val="24"/>
          <w:szCs w:val="24"/>
          <w:lang w:eastAsia="en-CA"/>
          <w14:ligatures w14:val="none"/>
        </w:rPr>
        <w:t xml:space="preserve">individuals read, </w:t>
      </w:r>
      <w:r w:rsidR="007E09DE">
        <w:rPr>
          <w:rFonts w:ascii="Times New Roman" w:eastAsia="Times New Roman" w:hAnsi="Times New Roman" w:cs="Times New Roman"/>
          <w:kern w:val="0"/>
          <w:sz w:val="24"/>
          <w:szCs w:val="24"/>
          <w:lang w:eastAsia="en-CA"/>
          <w14:ligatures w14:val="none"/>
        </w:rPr>
        <w:t>evaluate,</w:t>
      </w:r>
      <w:r w:rsidR="00037865">
        <w:rPr>
          <w:rFonts w:ascii="Times New Roman" w:eastAsia="Times New Roman" w:hAnsi="Times New Roman" w:cs="Times New Roman"/>
          <w:kern w:val="0"/>
          <w:sz w:val="24"/>
          <w:szCs w:val="24"/>
          <w:lang w:eastAsia="en-CA"/>
          <w14:ligatures w14:val="none"/>
        </w:rPr>
        <w:t xml:space="preserve"> and discuss current articles from the </w:t>
      </w:r>
      <w:r w:rsidR="000635DA">
        <w:rPr>
          <w:rFonts w:ascii="Times New Roman" w:eastAsia="Times New Roman" w:hAnsi="Times New Roman" w:cs="Times New Roman"/>
          <w:kern w:val="0"/>
          <w:sz w:val="24"/>
          <w:szCs w:val="24"/>
          <w:lang w:eastAsia="en-CA"/>
          <w14:ligatures w14:val="none"/>
        </w:rPr>
        <w:t xml:space="preserve">relevant literature. </w:t>
      </w:r>
      <w:r w:rsidR="008C537C">
        <w:rPr>
          <w:rFonts w:ascii="Times New Roman" w:eastAsia="Times New Roman" w:hAnsi="Times New Roman" w:cs="Times New Roman"/>
          <w:kern w:val="0"/>
          <w:sz w:val="24"/>
          <w:szCs w:val="24"/>
          <w:lang w:eastAsia="en-CA"/>
          <w14:ligatures w14:val="none"/>
        </w:rPr>
        <w:t xml:space="preserve">The presentation </w:t>
      </w:r>
      <w:r w:rsidR="00DD324A">
        <w:rPr>
          <w:rFonts w:ascii="Times New Roman" w:eastAsia="Times New Roman" w:hAnsi="Times New Roman" w:cs="Times New Roman"/>
          <w:kern w:val="0"/>
          <w:sz w:val="24"/>
          <w:szCs w:val="24"/>
          <w:lang w:eastAsia="en-CA"/>
          <w14:ligatures w14:val="none"/>
        </w:rPr>
        <w:t xml:space="preserve">must </w:t>
      </w:r>
      <w:r w:rsidR="00114E3F">
        <w:rPr>
          <w:rFonts w:ascii="Times New Roman" w:eastAsia="Times New Roman" w:hAnsi="Times New Roman" w:cs="Times New Roman"/>
          <w:kern w:val="0"/>
          <w:sz w:val="24"/>
          <w:szCs w:val="24"/>
          <w:lang w:eastAsia="en-CA"/>
          <w14:ligatures w14:val="none"/>
        </w:rPr>
        <w:t>comprise</w:t>
      </w:r>
      <w:r w:rsidR="003E2949">
        <w:rPr>
          <w:rFonts w:ascii="Times New Roman" w:eastAsia="Times New Roman" w:hAnsi="Times New Roman" w:cs="Times New Roman"/>
          <w:kern w:val="0"/>
          <w:sz w:val="24"/>
          <w:szCs w:val="24"/>
          <w:lang w:eastAsia="en-CA"/>
          <w14:ligatures w14:val="none"/>
        </w:rPr>
        <w:t xml:space="preserve"> of three parts.</w:t>
      </w:r>
      <w:r w:rsidR="0072004D">
        <w:rPr>
          <w:rFonts w:ascii="Times New Roman" w:eastAsia="Times New Roman" w:hAnsi="Times New Roman" w:cs="Times New Roman"/>
          <w:kern w:val="0"/>
          <w:sz w:val="24"/>
          <w:szCs w:val="24"/>
          <w:lang w:eastAsia="en-CA"/>
          <w14:ligatures w14:val="none"/>
        </w:rPr>
        <w:t xml:space="preserve"> </w:t>
      </w:r>
      <w:r w:rsidR="005872C7">
        <w:rPr>
          <w:rFonts w:ascii="Times New Roman" w:eastAsia="Times New Roman" w:hAnsi="Times New Roman" w:cs="Times New Roman"/>
          <w:kern w:val="0"/>
          <w:sz w:val="24"/>
          <w:szCs w:val="24"/>
          <w:lang w:eastAsia="en-CA"/>
          <w14:ligatures w14:val="none"/>
        </w:rPr>
        <w:t>(</w:t>
      </w:r>
      <w:r w:rsidR="0072004D">
        <w:rPr>
          <w:rFonts w:ascii="Times New Roman" w:eastAsia="Times New Roman" w:hAnsi="Times New Roman" w:cs="Times New Roman"/>
          <w:kern w:val="0"/>
          <w:sz w:val="24"/>
          <w:szCs w:val="24"/>
          <w:lang w:eastAsia="en-CA"/>
          <w14:ligatures w14:val="none"/>
        </w:rPr>
        <w:t xml:space="preserve">1) </w:t>
      </w:r>
      <w:r w:rsidR="002C3762">
        <w:rPr>
          <w:rFonts w:ascii="Times New Roman" w:eastAsia="Times New Roman" w:hAnsi="Times New Roman" w:cs="Times New Roman"/>
          <w:kern w:val="0"/>
          <w:sz w:val="24"/>
          <w:szCs w:val="24"/>
          <w:lang w:eastAsia="en-CA"/>
          <w14:ligatures w14:val="none"/>
        </w:rPr>
        <w:t>R</w:t>
      </w:r>
      <w:r w:rsidR="0072004D">
        <w:rPr>
          <w:rFonts w:ascii="Times New Roman" w:eastAsia="Times New Roman" w:hAnsi="Times New Roman" w:cs="Times New Roman"/>
          <w:kern w:val="0"/>
          <w:sz w:val="24"/>
          <w:szCs w:val="24"/>
          <w:lang w:eastAsia="en-CA"/>
          <w14:ligatures w14:val="none"/>
        </w:rPr>
        <w:t>easons</w:t>
      </w:r>
      <w:r w:rsidR="005872C7">
        <w:rPr>
          <w:rFonts w:ascii="Times New Roman" w:eastAsia="Times New Roman" w:hAnsi="Times New Roman" w:cs="Times New Roman"/>
          <w:kern w:val="0"/>
          <w:sz w:val="24"/>
          <w:szCs w:val="24"/>
          <w:lang w:eastAsia="en-CA"/>
          <w14:ligatures w14:val="none"/>
        </w:rPr>
        <w:t xml:space="preserve"> of selection </w:t>
      </w:r>
      <w:r w:rsidR="002C3762">
        <w:rPr>
          <w:rFonts w:ascii="Times New Roman" w:eastAsia="Times New Roman" w:hAnsi="Times New Roman" w:cs="Times New Roman"/>
          <w:kern w:val="0"/>
          <w:sz w:val="24"/>
          <w:szCs w:val="24"/>
          <w:lang w:eastAsia="en-CA"/>
          <w14:ligatures w14:val="none"/>
        </w:rPr>
        <w:t>of research article</w:t>
      </w:r>
      <w:r w:rsidR="00CA7F68">
        <w:rPr>
          <w:rFonts w:ascii="Times New Roman" w:eastAsia="Times New Roman" w:hAnsi="Times New Roman" w:cs="Times New Roman"/>
          <w:kern w:val="0"/>
          <w:sz w:val="24"/>
          <w:szCs w:val="24"/>
          <w:lang w:eastAsia="en-CA"/>
          <w14:ligatures w14:val="none"/>
        </w:rPr>
        <w:t>.</w:t>
      </w:r>
      <w:r w:rsidR="002C3762">
        <w:rPr>
          <w:rFonts w:ascii="Times New Roman" w:eastAsia="Times New Roman" w:hAnsi="Times New Roman" w:cs="Times New Roman"/>
          <w:kern w:val="0"/>
          <w:sz w:val="24"/>
          <w:szCs w:val="24"/>
          <w:lang w:eastAsia="en-CA"/>
          <w14:ligatures w14:val="none"/>
        </w:rPr>
        <w:t xml:space="preserve"> </w:t>
      </w:r>
    </w:p>
    <w:p w14:paraId="0453A93D" w14:textId="77777777" w:rsidR="002C3762" w:rsidRDefault="005872C7" w:rsidP="00667728">
      <w:pPr>
        <w:spacing w:after="0" w:line="36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lastRenderedPageBreak/>
        <w:t>2)</w:t>
      </w:r>
      <w:r w:rsidR="00157229">
        <w:rPr>
          <w:rFonts w:ascii="Times New Roman" w:eastAsia="Times New Roman" w:hAnsi="Times New Roman" w:cs="Times New Roman"/>
          <w:kern w:val="0"/>
          <w:sz w:val="24"/>
          <w:szCs w:val="24"/>
          <w:lang w:eastAsia="en-CA"/>
          <w14:ligatures w14:val="none"/>
        </w:rPr>
        <w:t xml:space="preserve"> Presentation</w:t>
      </w:r>
      <w:r w:rsidR="002C3762">
        <w:rPr>
          <w:rFonts w:ascii="Times New Roman" w:eastAsia="Times New Roman" w:hAnsi="Times New Roman" w:cs="Times New Roman"/>
          <w:kern w:val="0"/>
          <w:sz w:val="24"/>
          <w:szCs w:val="24"/>
          <w:lang w:eastAsia="en-CA"/>
          <w14:ligatures w14:val="none"/>
        </w:rPr>
        <w:t xml:space="preserve"> itself should</w:t>
      </w:r>
      <w:r w:rsidR="00157229">
        <w:rPr>
          <w:rFonts w:ascii="Times New Roman" w:eastAsia="Times New Roman" w:hAnsi="Times New Roman" w:cs="Times New Roman"/>
          <w:kern w:val="0"/>
          <w:sz w:val="24"/>
          <w:szCs w:val="24"/>
          <w:lang w:eastAsia="en-CA"/>
          <w14:ligatures w14:val="none"/>
        </w:rPr>
        <w:t xml:space="preserve"> include background information, context, aims, methods, results, and </w:t>
      </w:r>
      <w:r w:rsidR="002C3762">
        <w:rPr>
          <w:rFonts w:ascii="Times New Roman" w:eastAsia="Times New Roman" w:hAnsi="Times New Roman" w:cs="Times New Roman"/>
          <w:kern w:val="0"/>
          <w:sz w:val="24"/>
          <w:szCs w:val="24"/>
          <w:lang w:eastAsia="en-CA"/>
          <w14:ligatures w14:val="none"/>
        </w:rPr>
        <w:t xml:space="preserve">a </w:t>
      </w:r>
      <w:r w:rsidR="00157229">
        <w:rPr>
          <w:rFonts w:ascii="Times New Roman" w:eastAsia="Times New Roman" w:hAnsi="Times New Roman" w:cs="Times New Roman"/>
          <w:kern w:val="0"/>
          <w:sz w:val="24"/>
          <w:szCs w:val="24"/>
          <w:lang w:eastAsia="en-CA"/>
          <w14:ligatures w14:val="none"/>
        </w:rPr>
        <w:t>conclusion</w:t>
      </w:r>
      <w:r w:rsidR="0024228C">
        <w:rPr>
          <w:rFonts w:ascii="Times New Roman" w:eastAsia="Times New Roman" w:hAnsi="Times New Roman" w:cs="Times New Roman"/>
          <w:kern w:val="0"/>
          <w:sz w:val="24"/>
          <w:szCs w:val="24"/>
          <w:lang w:eastAsia="en-CA"/>
          <w14:ligatures w14:val="none"/>
        </w:rPr>
        <w:t>.</w:t>
      </w:r>
    </w:p>
    <w:p w14:paraId="368F3969" w14:textId="77777777" w:rsidR="0060535E" w:rsidRDefault="0024228C" w:rsidP="00667728">
      <w:pPr>
        <w:spacing w:after="0" w:line="36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3) </w:t>
      </w:r>
      <w:r w:rsidR="002C3762">
        <w:rPr>
          <w:rFonts w:ascii="Times New Roman" w:eastAsia="Times New Roman" w:hAnsi="Times New Roman" w:cs="Times New Roman"/>
          <w:kern w:val="0"/>
          <w:sz w:val="24"/>
          <w:szCs w:val="24"/>
          <w:lang w:eastAsia="en-CA"/>
          <w14:ligatures w14:val="none"/>
        </w:rPr>
        <w:t>A</w:t>
      </w:r>
      <w:r>
        <w:rPr>
          <w:rFonts w:ascii="Times New Roman" w:eastAsia="Times New Roman" w:hAnsi="Times New Roman" w:cs="Times New Roman"/>
          <w:kern w:val="0"/>
          <w:sz w:val="24"/>
          <w:szCs w:val="24"/>
          <w:lang w:eastAsia="en-CA"/>
          <w14:ligatures w14:val="none"/>
        </w:rPr>
        <w:t>ssessment &amp; Critique.</w:t>
      </w:r>
      <w:r w:rsidR="0072004D">
        <w:rPr>
          <w:rFonts w:ascii="Times New Roman" w:eastAsia="Times New Roman" w:hAnsi="Times New Roman" w:cs="Times New Roman"/>
          <w:kern w:val="0"/>
          <w:sz w:val="24"/>
          <w:szCs w:val="24"/>
          <w:lang w:eastAsia="en-CA"/>
          <w14:ligatures w14:val="none"/>
        </w:rPr>
        <w:t xml:space="preserve"> </w:t>
      </w:r>
    </w:p>
    <w:p w14:paraId="1140DA76" w14:textId="2E4F1B62" w:rsidR="002A0B1A" w:rsidRDefault="00E2623F" w:rsidP="00CA7F68">
      <w:pPr>
        <w:spacing w:after="0" w:line="36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The paper selected </w:t>
      </w:r>
      <w:r w:rsidR="002B6A93">
        <w:rPr>
          <w:rFonts w:ascii="Times New Roman" w:eastAsia="Times New Roman" w:hAnsi="Times New Roman" w:cs="Times New Roman"/>
          <w:kern w:val="0"/>
          <w:sz w:val="24"/>
          <w:szCs w:val="24"/>
          <w:lang w:eastAsia="en-CA"/>
          <w14:ligatures w14:val="none"/>
        </w:rPr>
        <w:t xml:space="preserve">should be as per theme of current period, </w:t>
      </w:r>
      <w:r w:rsidR="00E44FAC">
        <w:rPr>
          <w:rFonts w:ascii="Times New Roman" w:eastAsia="Times New Roman" w:hAnsi="Times New Roman" w:cs="Times New Roman"/>
          <w:kern w:val="0"/>
          <w:sz w:val="24"/>
          <w:szCs w:val="24"/>
          <w:lang w:eastAsia="en-CA"/>
          <w14:ligatures w14:val="none"/>
        </w:rPr>
        <w:t xml:space="preserve">have been cited </w:t>
      </w:r>
      <w:r w:rsidR="00E70740">
        <w:rPr>
          <w:rFonts w:ascii="Times New Roman" w:eastAsia="Times New Roman" w:hAnsi="Times New Roman" w:cs="Times New Roman"/>
          <w:kern w:val="0"/>
          <w:sz w:val="24"/>
          <w:szCs w:val="24"/>
          <w:lang w:eastAsia="en-CA"/>
          <w14:ligatures w14:val="none"/>
        </w:rPr>
        <w:t>several</w:t>
      </w:r>
      <w:r w:rsidR="00E44FAC">
        <w:rPr>
          <w:rFonts w:ascii="Times New Roman" w:eastAsia="Times New Roman" w:hAnsi="Times New Roman" w:cs="Times New Roman"/>
          <w:kern w:val="0"/>
          <w:sz w:val="24"/>
          <w:szCs w:val="24"/>
          <w:lang w:eastAsia="en-CA"/>
          <w14:ligatures w14:val="none"/>
        </w:rPr>
        <w:t xml:space="preserve"> times, </w:t>
      </w:r>
      <w:r w:rsidR="00C349F6">
        <w:rPr>
          <w:rFonts w:ascii="Times New Roman" w:eastAsia="Times New Roman" w:hAnsi="Times New Roman" w:cs="Times New Roman"/>
          <w:kern w:val="0"/>
          <w:sz w:val="24"/>
          <w:szCs w:val="24"/>
          <w:lang w:eastAsia="en-CA"/>
          <w14:ligatures w14:val="none"/>
        </w:rPr>
        <w:t>relevance to health context of Pakistan,</w:t>
      </w:r>
      <w:r w:rsidR="0060535E">
        <w:rPr>
          <w:rFonts w:ascii="Times New Roman" w:eastAsia="Times New Roman" w:hAnsi="Times New Roman" w:cs="Times New Roman"/>
          <w:kern w:val="0"/>
          <w:sz w:val="24"/>
          <w:szCs w:val="24"/>
          <w:lang w:eastAsia="en-CA"/>
          <w14:ligatures w14:val="none"/>
        </w:rPr>
        <w:t xml:space="preserve"> and should be regarding applied Physiology.</w:t>
      </w:r>
      <w:r w:rsidR="00C349F6">
        <w:rPr>
          <w:rFonts w:ascii="Times New Roman" w:eastAsia="Times New Roman" w:hAnsi="Times New Roman" w:cs="Times New Roman"/>
          <w:kern w:val="0"/>
          <w:sz w:val="24"/>
          <w:szCs w:val="24"/>
          <w:lang w:eastAsia="en-CA"/>
          <w14:ligatures w14:val="none"/>
        </w:rPr>
        <w:t xml:space="preserve"> </w:t>
      </w:r>
      <w:r w:rsidR="0060535E">
        <w:rPr>
          <w:rFonts w:ascii="Times New Roman" w:eastAsia="Times New Roman" w:hAnsi="Times New Roman" w:cs="Times New Roman"/>
          <w:kern w:val="0"/>
          <w:sz w:val="24"/>
          <w:szCs w:val="24"/>
          <w:lang w:eastAsia="en-CA"/>
          <w14:ligatures w14:val="none"/>
        </w:rPr>
        <w:t>It should also r</w:t>
      </w:r>
      <w:r w:rsidR="00C349F6">
        <w:rPr>
          <w:rFonts w:ascii="Times New Roman" w:eastAsia="Times New Roman" w:hAnsi="Times New Roman" w:cs="Times New Roman"/>
          <w:kern w:val="0"/>
          <w:sz w:val="24"/>
          <w:szCs w:val="24"/>
          <w:lang w:eastAsia="en-CA"/>
          <w14:ligatures w14:val="none"/>
        </w:rPr>
        <w:t>eport something new</w:t>
      </w:r>
      <w:r w:rsidR="0051521C">
        <w:rPr>
          <w:rFonts w:ascii="Times New Roman" w:eastAsia="Times New Roman" w:hAnsi="Times New Roman" w:cs="Times New Roman"/>
          <w:kern w:val="0"/>
          <w:sz w:val="24"/>
          <w:szCs w:val="24"/>
          <w:lang w:eastAsia="en-CA"/>
          <w14:ligatures w14:val="none"/>
        </w:rPr>
        <w:t>/</w:t>
      </w:r>
      <w:r w:rsidR="007E32AB">
        <w:rPr>
          <w:rFonts w:ascii="Times New Roman" w:eastAsia="Times New Roman" w:hAnsi="Times New Roman" w:cs="Times New Roman"/>
          <w:kern w:val="0"/>
          <w:sz w:val="24"/>
          <w:szCs w:val="24"/>
          <w:lang w:eastAsia="en-CA"/>
          <w14:ligatures w14:val="none"/>
        </w:rPr>
        <w:t>improved or</w:t>
      </w:r>
      <w:r w:rsidR="0051521C">
        <w:rPr>
          <w:rFonts w:ascii="Times New Roman" w:eastAsia="Times New Roman" w:hAnsi="Times New Roman" w:cs="Times New Roman"/>
          <w:kern w:val="0"/>
          <w:sz w:val="24"/>
          <w:szCs w:val="24"/>
          <w:lang w:eastAsia="en-CA"/>
          <w14:ligatures w14:val="none"/>
        </w:rPr>
        <w:t xml:space="preserve"> </w:t>
      </w:r>
      <w:r w:rsidR="0060535E">
        <w:rPr>
          <w:rFonts w:ascii="Times New Roman" w:eastAsia="Times New Roman" w:hAnsi="Times New Roman" w:cs="Times New Roman"/>
          <w:kern w:val="0"/>
          <w:sz w:val="24"/>
          <w:szCs w:val="24"/>
          <w:lang w:eastAsia="en-CA"/>
          <w14:ligatures w14:val="none"/>
        </w:rPr>
        <w:t xml:space="preserve">it can be about the </w:t>
      </w:r>
      <w:r w:rsidR="0051521C">
        <w:rPr>
          <w:rFonts w:ascii="Times New Roman" w:eastAsia="Times New Roman" w:hAnsi="Times New Roman" w:cs="Times New Roman"/>
          <w:kern w:val="0"/>
          <w:sz w:val="24"/>
          <w:szCs w:val="24"/>
          <w:lang w:eastAsia="en-CA"/>
          <w14:ligatures w14:val="none"/>
        </w:rPr>
        <w:t>application of som</w:t>
      </w:r>
      <w:r w:rsidR="0060535E">
        <w:rPr>
          <w:rFonts w:ascii="Times New Roman" w:eastAsia="Times New Roman" w:hAnsi="Times New Roman" w:cs="Times New Roman"/>
          <w:kern w:val="0"/>
          <w:sz w:val="24"/>
          <w:szCs w:val="24"/>
          <w:lang w:eastAsia="en-CA"/>
          <w14:ligatures w14:val="none"/>
        </w:rPr>
        <w:t>ething already existing</w:t>
      </w:r>
      <w:r w:rsidR="0051521C">
        <w:rPr>
          <w:rFonts w:ascii="Times New Roman" w:eastAsia="Times New Roman" w:hAnsi="Times New Roman" w:cs="Times New Roman"/>
          <w:kern w:val="0"/>
          <w:sz w:val="24"/>
          <w:szCs w:val="24"/>
          <w:lang w:eastAsia="en-CA"/>
          <w14:ligatures w14:val="none"/>
        </w:rPr>
        <w:t xml:space="preserve">, not </w:t>
      </w:r>
      <w:r w:rsidR="0060535E">
        <w:rPr>
          <w:rFonts w:ascii="Times New Roman" w:eastAsia="Times New Roman" w:hAnsi="Times New Roman" w:cs="Times New Roman"/>
          <w:kern w:val="0"/>
          <w:sz w:val="24"/>
          <w:szCs w:val="24"/>
          <w:lang w:eastAsia="en-CA"/>
          <w14:ligatures w14:val="none"/>
        </w:rPr>
        <w:t>be too</w:t>
      </w:r>
      <w:r w:rsidR="0051521C">
        <w:rPr>
          <w:rFonts w:ascii="Times New Roman" w:eastAsia="Times New Roman" w:hAnsi="Times New Roman" w:cs="Times New Roman"/>
          <w:kern w:val="0"/>
          <w:sz w:val="24"/>
          <w:szCs w:val="24"/>
          <w:lang w:eastAsia="en-CA"/>
          <w14:ligatures w14:val="none"/>
        </w:rPr>
        <w:t xml:space="preserve"> long or domain heavy, </w:t>
      </w:r>
      <w:r w:rsidR="0060535E">
        <w:rPr>
          <w:rFonts w:ascii="Times New Roman" w:eastAsia="Times New Roman" w:hAnsi="Times New Roman" w:cs="Times New Roman"/>
          <w:kern w:val="0"/>
          <w:sz w:val="24"/>
          <w:szCs w:val="24"/>
          <w:lang w:eastAsia="en-CA"/>
          <w14:ligatures w14:val="none"/>
        </w:rPr>
        <w:t xml:space="preserve">and lastly should be </w:t>
      </w:r>
      <w:r w:rsidR="007E32AB">
        <w:rPr>
          <w:rFonts w:ascii="Times New Roman" w:eastAsia="Times New Roman" w:hAnsi="Times New Roman" w:cs="Times New Roman"/>
          <w:kern w:val="0"/>
          <w:sz w:val="24"/>
          <w:szCs w:val="24"/>
          <w:lang w:eastAsia="en-CA"/>
          <w14:ligatures w14:val="none"/>
        </w:rPr>
        <w:t xml:space="preserve">approved by </w:t>
      </w:r>
      <w:r w:rsidR="0060535E">
        <w:rPr>
          <w:rFonts w:ascii="Times New Roman" w:eastAsia="Times New Roman" w:hAnsi="Times New Roman" w:cs="Times New Roman"/>
          <w:kern w:val="0"/>
          <w:sz w:val="24"/>
          <w:szCs w:val="24"/>
          <w:lang w:eastAsia="en-CA"/>
          <w14:ligatures w14:val="none"/>
        </w:rPr>
        <w:t>the S</w:t>
      </w:r>
      <w:r w:rsidR="007E32AB">
        <w:rPr>
          <w:rFonts w:ascii="Times New Roman" w:eastAsia="Times New Roman" w:hAnsi="Times New Roman" w:cs="Times New Roman"/>
          <w:kern w:val="0"/>
          <w:sz w:val="24"/>
          <w:szCs w:val="24"/>
          <w:lang w:eastAsia="en-CA"/>
          <w14:ligatures w14:val="none"/>
        </w:rPr>
        <w:t>upervisor</w:t>
      </w:r>
      <w:r w:rsidR="00080F45">
        <w:rPr>
          <w:rFonts w:ascii="Times New Roman" w:eastAsia="Times New Roman" w:hAnsi="Times New Roman" w:cs="Times New Roman"/>
          <w:kern w:val="0"/>
          <w:sz w:val="24"/>
          <w:szCs w:val="24"/>
          <w:lang w:eastAsia="en-CA"/>
          <w14:ligatures w14:val="none"/>
        </w:rPr>
        <w:t xml:space="preserve">. </w:t>
      </w:r>
      <w:r w:rsidR="00CC7848">
        <w:rPr>
          <w:rFonts w:ascii="Times New Roman" w:eastAsia="Times New Roman" w:hAnsi="Times New Roman" w:cs="Times New Roman"/>
          <w:kern w:val="0"/>
          <w:sz w:val="24"/>
          <w:szCs w:val="24"/>
          <w:lang w:eastAsia="en-CA"/>
          <w14:ligatures w14:val="none"/>
        </w:rPr>
        <w:t xml:space="preserve">The paper must pose six questions </w:t>
      </w:r>
      <w:r w:rsidR="002D63D7">
        <w:rPr>
          <w:rFonts w:ascii="Times New Roman" w:eastAsia="Times New Roman" w:hAnsi="Times New Roman" w:cs="Times New Roman"/>
          <w:kern w:val="0"/>
          <w:sz w:val="24"/>
          <w:szCs w:val="24"/>
          <w:lang w:eastAsia="en-CA"/>
          <w14:ligatures w14:val="none"/>
        </w:rPr>
        <w:t xml:space="preserve">starting from the </w:t>
      </w:r>
      <w:r w:rsidR="00CD387A">
        <w:rPr>
          <w:rFonts w:ascii="Times New Roman" w:eastAsia="Times New Roman" w:hAnsi="Times New Roman" w:cs="Times New Roman"/>
          <w:kern w:val="0"/>
          <w:sz w:val="24"/>
          <w:szCs w:val="24"/>
          <w:lang w:eastAsia="en-CA"/>
          <w14:ligatures w14:val="none"/>
        </w:rPr>
        <w:t>research question then rationale, methods, results, discussion and lastly</w:t>
      </w:r>
      <w:r w:rsidR="0060535E">
        <w:rPr>
          <w:rFonts w:ascii="Times New Roman" w:eastAsia="Times New Roman" w:hAnsi="Times New Roman" w:cs="Times New Roman"/>
          <w:kern w:val="0"/>
          <w:sz w:val="24"/>
          <w:szCs w:val="24"/>
          <w:lang w:eastAsia="en-CA"/>
          <w14:ligatures w14:val="none"/>
        </w:rPr>
        <w:t>,</w:t>
      </w:r>
      <w:r w:rsidR="00CD387A">
        <w:rPr>
          <w:rFonts w:ascii="Times New Roman" w:eastAsia="Times New Roman" w:hAnsi="Times New Roman" w:cs="Times New Roman"/>
          <w:kern w:val="0"/>
          <w:sz w:val="24"/>
          <w:szCs w:val="24"/>
          <w:lang w:eastAsia="en-CA"/>
          <w14:ligatures w14:val="none"/>
        </w:rPr>
        <w:t xml:space="preserve"> what </w:t>
      </w:r>
      <w:r w:rsidR="0060535E">
        <w:rPr>
          <w:rFonts w:ascii="Times New Roman" w:eastAsia="Times New Roman" w:hAnsi="Times New Roman" w:cs="Times New Roman"/>
          <w:kern w:val="0"/>
          <w:sz w:val="24"/>
          <w:szCs w:val="24"/>
          <w:lang w:eastAsia="en-CA"/>
          <w14:ligatures w14:val="none"/>
        </w:rPr>
        <w:t xml:space="preserve">we </w:t>
      </w:r>
      <w:r w:rsidR="00CD387A">
        <w:rPr>
          <w:rFonts w:ascii="Times New Roman" w:eastAsia="Times New Roman" w:hAnsi="Times New Roman" w:cs="Times New Roman"/>
          <w:kern w:val="0"/>
          <w:sz w:val="24"/>
          <w:szCs w:val="24"/>
          <w:lang w:eastAsia="en-CA"/>
          <w14:ligatures w14:val="none"/>
        </w:rPr>
        <w:t xml:space="preserve">can do </w:t>
      </w:r>
      <w:r w:rsidR="00083EB5">
        <w:rPr>
          <w:rFonts w:ascii="Times New Roman" w:eastAsia="Times New Roman" w:hAnsi="Times New Roman" w:cs="Times New Roman"/>
          <w:kern w:val="0"/>
          <w:sz w:val="24"/>
          <w:szCs w:val="24"/>
          <w:lang w:eastAsia="en-CA"/>
          <w14:ligatures w14:val="none"/>
        </w:rPr>
        <w:t>with the information?</w:t>
      </w:r>
      <w:r w:rsidR="00BE0808">
        <w:rPr>
          <w:rFonts w:ascii="Times New Roman" w:eastAsia="Times New Roman" w:hAnsi="Times New Roman" w:cs="Times New Roman"/>
          <w:kern w:val="0"/>
          <w:sz w:val="24"/>
          <w:szCs w:val="24"/>
          <w:lang w:eastAsia="en-CA"/>
          <w14:ligatures w14:val="none"/>
        </w:rPr>
        <w:t xml:space="preserve"> </w:t>
      </w:r>
      <w:r w:rsidR="00936139">
        <w:rPr>
          <w:rFonts w:ascii="Times New Roman" w:eastAsia="Times New Roman" w:hAnsi="Times New Roman" w:cs="Times New Roman"/>
          <w:kern w:val="0"/>
          <w:sz w:val="24"/>
          <w:szCs w:val="24"/>
          <w:lang w:eastAsia="en-CA"/>
          <w14:ligatures w14:val="none"/>
        </w:rPr>
        <w:t xml:space="preserve">Then he </w:t>
      </w:r>
      <w:r w:rsidR="007E09DE">
        <w:rPr>
          <w:rFonts w:ascii="Times New Roman" w:eastAsia="Times New Roman" w:hAnsi="Times New Roman" w:cs="Times New Roman"/>
          <w:kern w:val="0"/>
          <w:sz w:val="24"/>
          <w:szCs w:val="24"/>
          <w:lang w:eastAsia="en-CA"/>
          <w14:ligatures w14:val="none"/>
        </w:rPr>
        <w:t xml:space="preserve">further </w:t>
      </w:r>
      <w:r w:rsidR="00936139">
        <w:rPr>
          <w:rFonts w:ascii="Times New Roman" w:eastAsia="Times New Roman" w:hAnsi="Times New Roman" w:cs="Times New Roman"/>
          <w:kern w:val="0"/>
          <w:sz w:val="24"/>
          <w:szCs w:val="24"/>
          <w:lang w:eastAsia="en-CA"/>
          <w14:ligatures w14:val="none"/>
        </w:rPr>
        <w:t>explained each question in detail.</w:t>
      </w:r>
      <w:r w:rsidR="007E09DE">
        <w:rPr>
          <w:rFonts w:ascii="Times New Roman" w:eastAsia="Times New Roman" w:hAnsi="Times New Roman" w:cs="Times New Roman"/>
          <w:kern w:val="0"/>
          <w:sz w:val="24"/>
          <w:szCs w:val="24"/>
          <w:lang w:eastAsia="en-CA"/>
          <w14:ligatures w14:val="none"/>
        </w:rPr>
        <w:t xml:space="preserve"> </w:t>
      </w:r>
    </w:p>
    <w:p w14:paraId="288F4DC5" w14:textId="43D339E3" w:rsidR="002A0B1A" w:rsidRDefault="002A6A73" w:rsidP="00CA7F68">
      <w:pPr>
        <w:spacing w:line="36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The problem statement should explain the research question; who, what, </w:t>
      </w:r>
      <w:r w:rsidR="00CA7F68">
        <w:rPr>
          <w:rFonts w:ascii="Times New Roman" w:eastAsia="Times New Roman" w:hAnsi="Times New Roman" w:cs="Times New Roman"/>
          <w:kern w:val="0"/>
          <w:sz w:val="24"/>
          <w:szCs w:val="24"/>
          <w:lang w:eastAsia="en-CA"/>
          <w14:ligatures w14:val="none"/>
        </w:rPr>
        <w:t>where</w:t>
      </w:r>
      <w:r>
        <w:rPr>
          <w:rFonts w:ascii="Times New Roman" w:eastAsia="Times New Roman" w:hAnsi="Times New Roman" w:cs="Times New Roman"/>
          <w:kern w:val="0"/>
          <w:sz w:val="24"/>
          <w:szCs w:val="24"/>
          <w:lang w:eastAsia="en-CA"/>
          <w14:ligatures w14:val="none"/>
        </w:rPr>
        <w:t xml:space="preserve"> when and why?</w:t>
      </w:r>
      <w:r w:rsidR="00987C0F">
        <w:rPr>
          <w:rFonts w:ascii="Times New Roman" w:eastAsia="Times New Roman" w:hAnsi="Times New Roman" w:cs="Times New Roman"/>
          <w:kern w:val="0"/>
          <w:sz w:val="24"/>
          <w:szCs w:val="24"/>
          <w:lang w:eastAsia="en-CA"/>
          <w14:ligatures w14:val="none"/>
        </w:rPr>
        <w:t xml:space="preserve"> The purpose of the study and the gap in literature that this study will fill. The next question was regarding literature review which should be regarding previously studied topics or variables, relating the current project to historical research, pointing out critical weaknesses in previous studies, current deficit in knowledge and provide recent references. The third question describes the conceptual/ theoretical framework; this supports the hypothesis and study rationale. It also identifies the relationship between variables. The next two questions were regarding results &amp; discussion. Results (statistical findings) related to the variable are analysed</w:t>
      </w:r>
      <w:r w:rsidR="00A171A1">
        <w:rPr>
          <w:rFonts w:ascii="Times New Roman" w:eastAsia="Times New Roman" w:hAnsi="Times New Roman" w:cs="Times New Roman"/>
          <w:kern w:val="0"/>
          <w:sz w:val="24"/>
          <w:szCs w:val="24"/>
          <w:lang w:eastAsia="en-CA"/>
          <w14:ligatures w14:val="none"/>
        </w:rPr>
        <w:t xml:space="preserve"> and s</w:t>
      </w:r>
      <w:r w:rsidR="00987C0F">
        <w:rPr>
          <w:rFonts w:ascii="Times New Roman" w:eastAsia="Times New Roman" w:hAnsi="Times New Roman" w:cs="Times New Roman"/>
          <w:kern w:val="0"/>
          <w:sz w:val="24"/>
          <w:szCs w:val="24"/>
          <w:lang w:eastAsia="en-CA"/>
          <w14:ligatures w14:val="none"/>
        </w:rPr>
        <w:t>tatistical methods &amp; tests used for analysis clearly identified</w:t>
      </w:r>
      <w:r w:rsidR="00A171A1">
        <w:rPr>
          <w:rFonts w:ascii="Times New Roman" w:eastAsia="Times New Roman" w:hAnsi="Times New Roman" w:cs="Times New Roman"/>
          <w:kern w:val="0"/>
          <w:sz w:val="24"/>
          <w:szCs w:val="24"/>
          <w:lang w:eastAsia="en-CA"/>
          <w14:ligatures w14:val="none"/>
        </w:rPr>
        <w:t xml:space="preserve">. </w:t>
      </w:r>
      <w:r w:rsidR="00987C0F">
        <w:rPr>
          <w:rFonts w:ascii="Times New Roman" w:eastAsia="Times New Roman" w:hAnsi="Times New Roman" w:cs="Times New Roman"/>
          <w:kern w:val="0"/>
          <w:sz w:val="24"/>
          <w:szCs w:val="24"/>
          <w:lang w:eastAsia="en-CA"/>
          <w14:ligatures w14:val="none"/>
        </w:rPr>
        <w:t xml:space="preserve">Findings related to large conceptual framework and to answer the questions posed. </w:t>
      </w:r>
      <w:r w:rsidR="006700C1">
        <w:rPr>
          <w:rFonts w:ascii="Times New Roman" w:eastAsia="Times New Roman" w:hAnsi="Times New Roman" w:cs="Times New Roman"/>
          <w:kern w:val="0"/>
          <w:sz w:val="24"/>
          <w:szCs w:val="24"/>
          <w:lang w:eastAsia="en-CA"/>
          <w14:ligatures w14:val="none"/>
        </w:rPr>
        <w:t>Moreover,</w:t>
      </w:r>
      <w:r w:rsidR="00A171A1">
        <w:rPr>
          <w:rFonts w:ascii="Times New Roman" w:eastAsia="Times New Roman" w:hAnsi="Times New Roman" w:cs="Times New Roman"/>
          <w:kern w:val="0"/>
          <w:sz w:val="24"/>
          <w:szCs w:val="24"/>
          <w:lang w:eastAsia="en-CA"/>
          <w14:ligatures w14:val="none"/>
        </w:rPr>
        <w:t xml:space="preserve"> </w:t>
      </w:r>
      <w:r w:rsidR="00987C0F">
        <w:rPr>
          <w:rFonts w:ascii="Times New Roman" w:eastAsia="Times New Roman" w:hAnsi="Times New Roman" w:cs="Times New Roman"/>
          <w:kern w:val="0"/>
          <w:sz w:val="24"/>
          <w:szCs w:val="24"/>
          <w:lang w:eastAsia="en-CA"/>
          <w14:ligatures w14:val="none"/>
        </w:rPr>
        <w:t xml:space="preserve">imitations and weaknesses </w:t>
      </w:r>
      <w:r w:rsidR="00A171A1">
        <w:rPr>
          <w:rFonts w:ascii="Times New Roman" w:eastAsia="Times New Roman" w:hAnsi="Times New Roman" w:cs="Times New Roman"/>
          <w:kern w:val="0"/>
          <w:sz w:val="24"/>
          <w:szCs w:val="24"/>
          <w:lang w:eastAsia="en-CA"/>
          <w14:ligatures w14:val="none"/>
        </w:rPr>
        <w:t xml:space="preserve">were adequately addressed. </w:t>
      </w:r>
      <w:r w:rsidR="006700C1">
        <w:rPr>
          <w:rFonts w:ascii="Times New Roman" w:eastAsia="Times New Roman" w:hAnsi="Times New Roman" w:cs="Times New Roman"/>
          <w:kern w:val="0"/>
          <w:sz w:val="24"/>
          <w:szCs w:val="24"/>
          <w:lang w:eastAsia="en-CA"/>
          <w14:ligatures w14:val="none"/>
        </w:rPr>
        <w:t xml:space="preserve">The last question was about what it meant to the </w:t>
      </w:r>
      <w:r w:rsidR="00CA7F68">
        <w:rPr>
          <w:rFonts w:ascii="Times New Roman" w:eastAsia="Times New Roman" w:hAnsi="Times New Roman" w:cs="Times New Roman"/>
          <w:kern w:val="0"/>
          <w:sz w:val="24"/>
          <w:szCs w:val="24"/>
          <w:lang w:eastAsia="en-CA"/>
          <w14:ligatures w14:val="none"/>
        </w:rPr>
        <w:t>practitioner, and</w:t>
      </w:r>
      <w:r w:rsidR="006700C1">
        <w:rPr>
          <w:rFonts w:ascii="Times New Roman" w:eastAsia="Times New Roman" w:hAnsi="Times New Roman" w:cs="Times New Roman"/>
          <w:kern w:val="0"/>
          <w:sz w:val="24"/>
          <w:szCs w:val="24"/>
          <w:lang w:eastAsia="en-CA"/>
          <w14:ligatures w14:val="none"/>
        </w:rPr>
        <w:t xml:space="preserve"> what the results of the study signify and can bring about a change in practise. </w:t>
      </w:r>
      <w:r w:rsidR="00CA7F68">
        <w:rPr>
          <w:rFonts w:ascii="Times New Roman" w:eastAsia="Times New Roman" w:hAnsi="Times New Roman" w:cs="Times New Roman"/>
          <w:kern w:val="0"/>
          <w:sz w:val="24"/>
          <w:szCs w:val="24"/>
          <w:lang w:eastAsia="en-CA"/>
          <w14:ligatures w14:val="none"/>
        </w:rPr>
        <w:t xml:space="preserve">Lastly the critical appraisal is the process of systematically examining the research evidence to assess its validity, </w:t>
      </w:r>
      <w:r w:rsidR="00757975">
        <w:rPr>
          <w:rFonts w:ascii="Times New Roman" w:eastAsia="Times New Roman" w:hAnsi="Times New Roman" w:cs="Times New Roman"/>
          <w:kern w:val="0"/>
          <w:sz w:val="24"/>
          <w:szCs w:val="24"/>
          <w:lang w:eastAsia="en-CA"/>
          <w14:ligatures w14:val="none"/>
        </w:rPr>
        <w:t>results,</w:t>
      </w:r>
      <w:r w:rsidR="00CA7F68">
        <w:rPr>
          <w:rFonts w:ascii="Times New Roman" w:eastAsia="Times New Roman" w:hAnsi="Times New Roman" w:cs="Times New Roman"/>
          <w:kern w:val="0"/>
          <w:sz w:val="24"/>
          <w:szCs w:val="24"/>
          <w:lang w:eastAsia="en-CA"/>
          <w14:ligatures w14:val="none"/>
        </w:rPr>
        <w:t xml:space="preserve"> and relevance before using it to inform a decision. </w:t>
      </w:r>
      <w:r w:rsidR="00757975">
        <w:rPr>
          <w:rFonts w:ascii="Times New Roman" w:eastAsia="Times New Roman" w:hAnsi="Times New Roman" w:cs="Times New Roman"/>
          <w:kern w:val="0"/>
          <w:sz w:val="24"/>
          <w:szCs w:val="24"/>
          <w:lang w:eastAsia="en-CA"/>
          <w14:ligatures w14:val="none"/>
        </w:rPr>
        <w:t xml:space="preserve">In summary conclusion, the presenter accepts </w:t>
      </w:r>
      <w:r w:rsidR="00E65545">
        <w:rPr>
          <w:rFonts w:ascii="Times New Roman" w:eastAsia="Times New Roman" w:hAnsi="Times New Roman" w:cs="Times New Roman"/>
          <w:kern w:val="0"/>
          <w:sz w:val="24"/>
          <w:szCs w:val="24"/>
          <w:lang w:eastAsia="en-CA"/>
          <w14:ligatures w14:val="none"/>
        </w:rPr>
        <w:t>all</w:t>
      </w:r>
      <w:r w:rsidR="00757975">
        <w:rPr>
          <w:rFonts w:ascii="Times New Roman" w:eastAsia="Times New Roman" w:hAnsi="Times New Roman" w:cs="Times New Roman"/>
          <w:kern w:val="0"/>
          <w:sz w:val="24"/>
          <w:szCs w:val="24"/>
          <w:lang w:eastAsia="en-CA"/>
          <w14:ligatures w14:val="none"/>
        </w:rPr>
        <w:t xml:space="preserve"> the authors conclusions presented or give modified conclusions that he would accept. </w:t>
      </w:r>
    </w:p>
    <w:p w14:paraId="7ADF8F63" w14:textId="5872C6E7" w:rsidR="00B93822" w:rsidRDefault="00B93822" w:rsidP="00B93822">
      <w:pPr>
        <w:spacing w:after="0" w:line="360" w:lineRule="auto"/>
        <w:jc w:val="both"/>
        <w:rPr>
          <w:rFonts w:ascii="Times New Roman" w:eastAsia="Times New Roman" w:hAnsi="Times New Roman" w:cs="Times New Roman"/>
          <w:kern w:val="0"/>
          <w:sz w:val="24"/>
          <w:szCs w:val="24"/>
          <w:lang w:eastAsia="en-CA"/>
          <w14:ligatures w14:val="none"/>
        </w:rPr>
      </w:pPr>
      <w:r w:rsidRPr="00B93822">
        <w:rPr>
          <w:rFonts w:ascii="Times New Roman" w:eastAsia="Times New Roman" w:hAnsi="Times New Roman" w:cs="Times New Roman"/>
          <w:kern w:val="0"/>
          <w:sz w:val="24"/>
          <w:szCs w:val="24"/>
          <w:lang w:eastAsia="en-CA"/>
          <w14:ligatures w14:val="none"/>
        </w:rPr>
        <w:t>Prof. Dr. Umar Ali Khan's closing remarks resulted in the decision to have PG trainees lead one journal club per month. The meetings will last forty minutes for discussion and twenty minutes for presentations. The supervisors of the individual institutes will ensure that all postgraduate trainees participate in healthy discourse, and their involvement will be essential. The announcement of the ASU (Aslam Shahnaz Umar) Award</w:t>
      </w:r>
      <w:r w:rsidR="00BF6A92">
        <w:rPr>
          <w:rFonts w:ascii="Times New Roman" w:eastAsia="Times New Roman" w:hAnsi="Times New Roman" w:cs="Times New Roman"/>
          <w:kern w:val="0"/>
          <w:sz w:val="24"/>
          <w:szCs w:val="24"/>
          <w:lang w:eastAsia="en-CA"/>
          <w14:ligatures w14:val="none"/>
        </w:rPr>
        <w:t xml:space="preserve"> of cash prize of Rs 5000/</w:t>
      </w:r>
      <w:r w:rsidRPr="00B93822">
        <w:rPr>
          <w:rFonts w:ascii="Times New Roman" w:eastAsia="Times New Roman" w:hAnsi="Times New Roman" w:cs="Times New Roman"/>
          <w:kern w:val="0"/>
          <w:sz w:val="24"/>
          <w:szCs w:val="24"/>
          <w:lang w:eastAsia="en-CA"/>
          <w14:ligatures w14:val="none"/>
        </w:rPr>
        <w:t xml:space="preserve"> for postgraduate trainee was made possible by the consent of the three esteemed physiologists.</w:t>
      </w:r>
    </w:p>
    <w:p w14:paraId="4A456871" w14:textId="77777777" w:rsidR="00B93822" w:rsidRPr="00B93822" w:rsidRDefault="00B93822" w:rsidP="00B93822">
      <w:pPr>
        <w:spacing w:after="0" w:line="240" w:lineRule="auto"/>
        <w:rPr>
          <w:rFonts w:ascii="Times New Roman" w:eastAsia="Times New Roman" w:hAnsi="Times New Roman" w:cs="Times New Roman"/>
          <w:kern w:val="0"/>
          <w:sz w:val="24"/>
          <w:szCs w:val="24"/>
          <w:lang w:eastAsia="en-CA"/>
          <w14:ligatures w14:val="none"/>
        </w:rPr>
      </w:pPr>
    </w:p>
    <w:p w14:paraId="6F1CBE5F" w14:textId="587913A7" w:rsidR="002A0B1A" w:rsidRPr="002A0B1A" w:rsidRDefault="004E3AD9" w:rsidP="00CA7F68">
      <w:pPr>
        <w:spacing w:line="36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lastRenderedPageBreak/>
        <w:t>On the above criteria o</w:t>
      </w:r>
      <w:r w:rsidR="002A0B1A">
        <w:rPr>
          <w:rFonts w:ascii="Times New Roman" w:eastAsia="Times New Roman" w:hAnsi="Times New Roman" w:cs="Times New Roman"/>
          <w:kern w:val="0"/>
          <w:sz w:val="24"/>
          <w:szCs w:val="24"/>
          <w:lang w:eastAsia="en-CA"/>
          <w14:ligatures w14:val="none"/>
        </w:rPr>
        <w:t xml:space="preserve">ur </w:t>
      </w:r>
      <w:r w:rsidR="002A0B1A" w:rsidRPr="001851BF">
        <w:rPr>
          <w:rFonts w:ascii="Times New Roman" w:eastAsia="Times New Roman" w:hAnsi="Times New Roman" w:cs="Times New Roman"/>
          <w:b/>
          <w:bCs/>
          <w:kern w:val="0"/>
          <w:sz w:val="24"/>
          <w:szCs w:val="24"/>
          <w:lang w:eastAsia="en-CA"/>
          <w14:ligatures w14:val="none"/>
        </w:rPr>
        <w:t xml:space="preserve">First Journal Club </w:t>
      </w:r>
      <w:r w:rsidR="001851BF" w:rsidRPr="001851BF">
        <w:rPr>
          <w:rFonts w:ascii="Times New Roman" w:eastAsia="Times New Roman" w:hAnsi="Times New Roman" w:cs="Times New Roman"/>
          <w:b/>
          <w:bCs/>
          <w:kern w:val="0"/>
          <w:sz w:val="24"/>
          <w:szCs w:val="24"/>
          <w:lang w:eastAsia="en-CA"/>
          <w14:ligatures w14:val="none"/>
        </w:rPr>
        <w:t>presentation</w:t>
      </w:r>
      <w:r w:rsidR="001851BF">
        <w:rPr>
          <w:rFonts w:ascii="Times New Roman" w:eastAsia="Times New Roman" w:hAnsi="Times New Roman" w:cs="Times New Roman"/>
          <w:kern w:val="0"/>
          <w:sz w:val="24"/>
          <w:szCs w:val="24"/>
          <w:lang w:eastAsia="en-CA"/>
          <w14:ligatures w14:val="none"/>
        </w:rPr>
        <w:t xml:space="preserve"> </w:t>
      </w:r>
      <w:r w:rsidR="002A0B1A">
        <w:rPr>
          <w:rFonts w:ascii="Times New Roman" w:eastAsia="Times New Roman" w:hAnsi="Times New Roman" w:cs="Times New Roman"/>
          <w:kern w:val="0"/>
          <w:sz w:val="24"/>
          <w:szCs w:val="24"/>
          <w:lang w:eastAsia="en-CA"/>
          <w14:ligatures w14:val="none"/>
        </w:rPr>
        <w:t xml:space="preserve">entitled </w:t>
      </w:r>
      <w:r w:rsidR="001851BF">
        <w:rPr>
          <w:rFonts w:ascii="Times New Roman" w:eastAsia="Times New Roman" w:hAnsi="Times New Roman" w:cs="Times New Roman"/>
          <w:kern w:val="0"/>
          <w:sz w:val="24"/>
          <w:szCs w:val="24"/>
          <w:lang w:eastAsia="en-CA"/>
          <w14:ligatures w14:val="none"/>
        </w:rPr>
        <w:t>“</w:t>
      </w:r>
      <w:r w:rsidR="00A46AA8">
        <w:rPr>
          <w:rFonts w:ascii="Times New Roman" w:eastAsia="Times New Roman" w:hAnsi="Times New Roman" w:cs="Times New Roman"/>
          <w:kern w:val="0"/>
          <w:sz w:val="24"/>
          <w:szCs w:val="24"/>
          <w:lang w:eastAsia="en-CA"/>
          <w14:ligatures w14:val="none"/>
        </w:rPr>
        <w:t>Urine concentration Impairment in sickle cell anemia: genuine nephrogenic diabetes insipidus or osmotic diuresis?</w:t>
      </w:r>
      <w:r w:rsidR="001851BF">
        <w:rPr>
          <w:rFonts w:ascii="Times New Roman" w:eastAsia="Times New Roman" w:hAnsi="Times New Roman" w:cs="Times New Roman"/>
          <w:kern w:val="0"/>
          <w:sz w:val="24"/>
          <w:szCs w:val="24"/>
          <w:lang w:eastAsia="en-CA"/>
          <w14:ligatures w14:val="none"/>
        </w:rPr>
        <w:t>”</w:t>
      </w:r>
      <w:r w:rsidR="00A46AA8">
        <w:rPr>
          <w:rFonts w:ascii="Times New Roman" w:eastAsia="Times New Roman" w:hAnsi="Times New Roman" w:cs="Times New Roman"/>
          <w:kern w:val="0"/>
          <w:sz w:val="24"/>
          <w:szCs w:val="24"/>
          <w:lang w:eastAsia="en-CA"/>
          <w14:ligatures w14:val="none"/>
        </w:rPr>
        <w:t xml:space="preserve"> </w:t>
      </w:r>
      <w:r w:rsidR="004D72E3">
        <w:rPr>
          <w:rFonts w:ascii="Times New Roman" w:eastAsia="Times New Roman" w:hAnsi="Times New Roman" w:cs="Times New Roman"/>
          <w:kern w:val="0"/>
          <w:sz w:val="24"/>
          <w:szCs w:val="24"/>
          <w:lang w:eastAsia="en-CA"/>
          <w14:ligatures w14:val="none"/>
        </w:rPr>
        <w:t xml:space="preserve">was </w:t>
      </w:r>
      <w:r w:rsidR="002A0B1A">
        <w:rPr>
          <w:rFonts w:ascii="Times New Roman" w:eastAsia="Times New Roman" w:hAnsi="Times New Roman" w:cs="Times New Roman"/>
          <w:kern w:val="0"/>
          <w:sz w:val="24"/>
          <w:szCs w:val="24"/>
          <w:lang w:eastAsia="en-CA"/>
          <w14:ligatures w14:val="none"/>
        </w:rPr>
        <w:t>conducted on March 11</w:t>
      </w:r>
      <w:r w:rsidR="002A0B1A" w:rsidRPr="002A0B1A">
        <w:rPr>
          <w:rFonts w:ascii="Times New Roman" w:eastAsia="Times New Roman" w:hAnsi="Times New Roman" w:cs="Times New Roman"/>
          <w:kern w:val="0"/>
          <w:sz w:val="24"/>
          <w:szCs w:val="24"/>
          <w:lang w:eastAsia="en-CA"/>
          <w14:ligatures w14:val="none"/>
        </w:rPr>
        <w:t>th</w:t>
      </w:r>
      <w:r w:rsidR="002A0B1A">
        <w:rPr>
          <w:rFonts w:ascii="Times New Roman" w:eastAsia="Times New Roman" w:hAnsi="Times New Roman" w:cs="Times New Roman"/>
          <w:kern w:val="0"/>
          <w:sz w:val="24"/>
          <w:szCs w:val="24"/>
          <w:lang w:eastAsia="en-CA"/>
          <w14:ligatures w14:val="none"/>
        </w:rPr>
        <w:t>, 2024</w:t>
      </w:r>
      <w:r w:rsidR="004D72E3">
        <w:rPr>
          <w:rFonts w:ascii="Times New Roman" w:eastAsia="Times New Roman" w:hAnsi="Times New Roman" w:cs="Times New Roman"/>
          <w:kern w:val="0"/>
          <w:sz w:val="24"/>
          <w:szCs w:val="24"/>
          <w:lang w:eastAsia="en-CA"/>
          <w14:ligatures w14:val="none"/>
        </w:rPr>
        <w:t xml:space="preserve">. It </w:t>
      </w:r>
      <w:r w:rsidR="002A0B1A" w:rsidRPr="002A0B1A">
        <w:rPr>
          <w:rFonts w:ascii="Times New Roman" w:eastAsia="Times New Roman" w:hAnsi="Times New Roman" w:cs="Times New Roman"/>
          <w:kern w:val="0"/>
          <w:sz w:val="24"/>
          <w:szCs w:val="24"/>
          <w:lang w:eastAsia="en-CA"/>
          <w14:ligatures w14:val="none"/>
        </w:rPr>
        <w:t>was presented by Dr. Yusra Hameed, a FCPS II PG trainee under supervision of Prof. Munazza Asad, at Al Nafees Medical College, Islamabad, Pakistan.</w:t>
      </w:r>
      <w:r w:rsidR="004D72E3">
        <w:rPr>
          <w:rFonts w:ascii="Times New Roman" w:eastAsia="Times New Roman" w:hAnsi="Times New Roman" w:cs="Times New Roman"/>
          <w:kern w:val="0"/>
          <w:sz w:val="24"/>
          <w:szCs w:val="24"/>
          <w:lang w:eastAsia="en-CA"/>
          <w14:ligatures w14:val="none"/>
        </w:rPr>
        <w:t xml:space="preserve"> This a</w:t>
      </w:r>
      <w:r w:rsidR="00950CEC">
        <w:rPr>
          <w:rFonts w:ascii="Times New Roman" w:eastAsia="Times New Roman" w:hAnsi="Times New Roman" w:cs="Times New Roman"/>
          <w:kern w:val="0"/>
          <w:sz w:val="24"/>
          <w:szCs w:val="24"/>
          <w:lang w:eastAsia="en-CA"/>
          <w14:ligatures w14:val="none"/>
        </w:rPr>
        <w:t>rticle was published in American Journal of Physiology</w:t>
      </w:r>
      <w:r w:rsidR="00A46AA8">
        <w:rPr>
          <w:rFonts w:ascii="Times New Roman" w:eastAsia="Times New Roman" w:hAnsi="Times New Roman" w:cs="Times New Roman"/>
          <w:kern w:val="0"/>
          <w:sz w:val="24"/>
          <w:szCs w:val="24"/>
          <w:lang w:eastAsia="en-CA"/>
          <w14:ligatures w14:val="none"/>
        </w:rPr>
        <w:t>, Renal Physiology</w:t>
      </w:r>
      <w:r w:rsidR="00950CEC">
        <w:rPr>
          <w:rFonts w:ascii="Times New Roman" w:eastAsia="Times New Roman" w:hAnsi="Times New Roman" w:cs="Times New Roman"/>
          <w:kern w:val="0"/>
          <w:sz w:val="24"/>
          <w:szCs w:val="24"/>
          <w:lang w:eastAsia="en-CA"/>
          <w14:ligatures w14:val="none"/>
        </w:rPr>
        <w:t xml:space="preserve"> in 2023.</w:t>
      </w:r>
      <w:r w:rsidR="001851BF">
        <w:rPr>
          <w:rFonts w:ascii="Times New Roman" w:eastAsia="Times New Roman" w:hAnsi="Times New Roman" w:cs="Times New Roman"/>
          <w:kern w:val="0"/>
          <w:sz w:val="24"/>
          <w:szCs w:val="24"/>
          <w:lang w:eastAsia="en-CA"/>
          <w14:ligatures w14:val="none"/>
        </w:rPr>
        <w:t xml:space="preserve"> Correspondence author was J-P </w:t>
      </w:r>
      <w:proofErr w:type="spellStart"/>
      <w:r w:rsidR="001851BF">
        <w:rPr>
          <w:rFonts w:ascii="Times New Roman" w:eastAsia="Times New Roman" w:hAnsi="Times New Roman" w:cs="Times New Roman"/>
          <w:kern w:val="0"/>
          <w:sz w:val="24"/>
          <w:szCs w:val="24"/>
          <w:lang w:eastAsia="en-CA"/>
          <w14:ligatures w14:val="none"/>
        </w:rPr>
        <w:t>Haymann</w:t>
      </w:r>
      <w:proofErr w:type="spellEnd"/>
      <w:r w:rsidR="001851BF">
        <w:rPr>
          <w:rFonts w:ascii="Times New Roman" w:eastAsia="Times New Roman" w:hAnsi="Times New Roman" w:cs="Times New Roman"/>
          <w:kern w:val="0"/>
          <w:sz w:val="24"/>
          <w:szCs w:val="24"/>
          <w:lang w:eastAsia="en-CA"/>
          <w14:ligatures w14:val="none"/>
        </w:rPr>
        <w:t xml:space="preserve"> (Jean-phillippe.haymann@aphp.fr).</w:t>
      </w:r>
    </w:p>
    <w:p w14:paraId="0C3A1967" w14:textId="5389B2B1" w:rsidR="0091683F" w:rsidRPr="002A0B1A" w:rsidRDefault="0091683F" w:rsidP="00CA7F68">
      <w:pPr>
        <w:spacing w:line="360" w:lineRule="auto"/>
        <w:jc w:val="both"/>
        <w:rPr>
          <w:rFonts w:ascii="Times New Roman" w:eastAsia="Times New Roman" w:hAnsi="Times New Roman" w:cs="Times New Roman"/>
          <w:kern w:val="0"/>
          <w:sz w:val="24"/>
          <w:szCs w:val="24"/>
          <w:lang w:eastAsia="en-CA"/>
          <w14:ligatures w14:val="none"/>
        </w:rPr>
      </w:pPr>
      <w:r w:rsidRPr="002A0B1A">
        <w:rPr>
          <w:rFonts w:ascii="Times New Roman" w:eastAsia="Times New Roman" w:hAnsi="Times New Roman" w:cs="Times New Roman"/>
          <w:kern w:val="0"/>
          <w:sz w:val="24"/>
          <w:szCs w:val="24"/>
          <w:lang w:eastAsia="en-CA"/>
          <w14:ligatures w14:val="none"/>
        </w:rPr>
        <w:t xml:space="preserve">The primary objective </w:t>
      </w:r>
      <w:r w:rsidR="004E3AD9">
        <w:rPr>
          <w:rFonts w:ascii="Times New Roman" w:eastAsia="Times New Roman" w:hAnsi="Times New Roman" w:cs="Times New Roman"/>
          <w:kern w:val="0"/>
          <w:sz w:val="24"/>
          <w:szCs w:val="24"/>
          <w:lang w:eastAsia="en-CA"/>
          <w14:ligatures w14:val="none"/>
        </w:rPr>
        <w:t xml:space="preserve">of this study </w:t>
      </w:r>
      <w:r w:rsidRPr="0091683F">
        <w:rPr>
          <w:rFonts w:ascii="Times New Roman" w:eastAsia="Times New Roman" w:hAnsi="Times New Roman" w:cs="Times New Roman"/>
          <w:kern w:val="0"/>
          <w:sz w:val="24"/>
          <w:szCs w:val="24"/>
          <w:lang w:eastAsia="en-CA"/>
          <w14:ligatures w14:val="none"/>
        </w:rPr>
        <w:t>wa</w:t>
      </w:r>
      <w:r w:rsidRPr="002A0B1A">
        <w:rPr>
          <w:rFonts w:ascii="Times New Roman" w:eastAsia="Times New Roman" w:hAnsi="Times New Roman" w:cs="Times New Roman"/>
          <w:kern w:val="0"/>
          <w:sz w:val="24"/>
          <w:szCs w:val="24"/>
          <w:lang w:eastAsia="en-CA"/>
          <w14:ligatures w14:val="none"/>
        </w:rPr>
        <w:t>s to investigate the mechanism behind hyposthenuria in patients with sickle cell anemia. The study specifically aims to determine if urine concentration impairment in SCA patients results from genuine NDI or osmotic diuresis.</w:t>
      </w:r>
    </w:p>
    <w:p w14:paraId="1EEF698B" w14:textId="6A0029BE" w:rsidR="002A0B1A" w:rsidRPr="002A0B1A" w:rsidRDefault="002A0B1A" w:rsidP="00667728">
      <w:pPr>
        <w:spacing w:line="360" w:lineRule="auto"/>
        <w:jc w:val="both"/>
        <w:rPr>
          <w:rFonts w:ascii="Times New Roman" w:eastAsia="Times New Roman" w:hAnsi="Times New Roman" w:cs="Times New Roman"/>
          <w:kern w:val="0"/>
          <w:sz w:val="24"/>
          <w:szCs w:val="24"/>
          <w:lang w:eastAsia="en-CA"/>
          <w14:ligatures w14:val="none"/>
        </w:rPr>
      </w:pPr>
      <w:r w:rsidRPr="002A0B1A">
        <w:rPr>
          <w:rFonts w:ascii="Times New Roman" w:eastAsia="Times New Roman" w:hAnsi="Times New Roman" w:cs="Times New Roman"/>
          <w:kern w:val="0"/>
          <w:sz w:val="24"/>
          <w:szCs w:val="24"/>
          <w:lang w:eastAsia="en-CA"/>
          <w14:ligatures w14:val="none"/>
        </w:rPr>
        <w:t xml:space="preserve">Sickle cell nephropathy, a key complication, involves glomerular damage, tubular injury, and kidney failure, prominently affecting the inner medulla and leading to complications such as hyperfiltration, albuminuria, reduced NH4 excretion, and hyposthenuria. This observational study was conducted at the Department of Renal Physiology at Tenon Hospital, Paris, France, involving 55 SCA patients. The methodology included clinical examinations, </w:t>
      </w:r>
      <w:proofErr w:type="spellStart"/>
      <w:r w:rsidRPr="002A0B1A">
        <w:rPr>
          <w:rFonts w:ascii="Times New Roman" w:eastAsia="Times New Roman" w:hAnsi="Times New Roman" w:cs="Times New Roman"/>
          <w:kern w:val="0"/>
          <w:sz w:val="24"/>
          <w:szCs w:val="24"/>
          <w:lang w:eastAsia="en-CA"/>
          <w14:ligatures w14:val="none"/>
        </w:rPr>
        <w:t>mGFR</w:t>
      </w:r>
      <w:proofErr w:type="spellEnd"/>
      <w:r w:rsidRPr="002A0B1A">
        <w:rPr>
          <w:rFonts w:ascii="Times New Roman" w:eastAsia="Times New Roman" w:hAnsi="Times New Roman" w:cs="Times New Roman"/>
          <w:kern w:val="0"/>
          <w:sz w:val="24"/>
          <w:szCs w:val="24"/>
          <w:lang w:eastAsia="en-CA"/>
          <w14:ligatures w14:val="none"/>
        </w:rPr>
        <w:t xml:space="preserve"> determinations, laboratory tests (including fasting plasma ADH concentration), and fasting and 24-hour urine collections. Inclusion criteria focused on a specific fasting plasma ADH range, while exclusion criteria aimed to ensure the accuracy of the results by minimizing variables that could affect ADH levels and urine concentration.</w:t>
      </w:r>
    </w:p>
    <w:p w14:paraId="61B0CE03" w14:textId="77777777" w:rsidR="002A0B1A" w:rsidRPr="002A0B1A" w:rsidRDefault="002A0B1A" w:rsidP="00667728">
      <w:pPr>
        <w:spacing w:line="360" w:lineRule="auto"/>
        <w:jc w:val="both"/>
        <w:rPr>
          <w:rFonts w:ascii="Times New Roman" w:eastAsia="Times New Roman" w:hAnsi="Times New Roman" w:cs="Times New Roman"/>
          <w:kern w:val="0"/>
          <w:sz w:val="24"/>
          <w:szCs w:val="24"/>
          <w:lang w:eastAsia="en-CA"/>
          <w14:ligatures w14:val="none"/>
        </w:rPr>
      </w:pPr>
      <w:r w:rsidRPr="002A0B1A">
        <w:rPr>
          <w:rFonts w:ascii="Times New Roman" w:eastAsia="Times New Roman" w:hAnsi="Times New Roman" w:cs="Times New Roman"/>
          <w:kern w:val="0"/>
          <w:sz w:val="24"/>
          <w:szCs w:val="24"/>
          <w:lang w:eastAsia="en-CA"/>
          <w14:ligatures w14:val="none"/>
        </w:rPr>
        <w:t xml:space="preserve">The study found that 82% of SCA patients had elevated fasting plasma ADH levels, with the majority falling into the middle ADH tertile. Despite high ADH levels, the fasting urine osmolality was low across the board, suggesting an impairment in urine concentration that was not due to NDI. This was further supported by the absence of significant differences in fasting urine osmolality across ADH tertiles and the lack of correlation between ADH levels and fasting urine osmolality. Additionally, hormonal regulation data showed ADH was associated with plasma tonicity and natremia but not significantly correlated with free water clearance or fasting </w:t>
      </w:r>
      <w:proofErr w:type="spellStart"/>
      <w:r w:rsidRPr="002A0B1A">
        <w:rPr>
          <w:rFonts w:ascii="Times New Roman" w:eastAsia="Times New Roman" w:hAnsi="Times New Roman" w:cs="Times New Roman"/>
          <w:kern w:val="0"/>
          <w:sz w:val="24"/>
          <w:szCs w:val="24"/>
          <w:lang w:eastAsia="en-CA"/>
          <w14:ligatures w14:val="none"/>
        </w:rPr>
        <w:t>osmolal</w:t>
      </w:r>
      <w:proofErr w:type="spellEnd"/>
      <w:r w:rsidRPr="002A0B1A">
        <w:rPr>
          <w:rFonts w:ascii="Times New Roman" w:eastAsia="Times New Roman" w:hAnsi="Times New Roman" w:cs="Times New Roman"/>
          <w:kern w:val="0"/>
          <w:sz w:val="24"/>
          <w:szCs w:val="24"/>
          <w:lang w:eastAsia="en-CA"/>
          <w14:ligatures w14:val="none"/>
        </w:rPr>
        <w:t xml:space="preserve"> clearance, indicating ADH inefficiency or a plateau effect.</w:t>
      </w:r>
    </w:p>
    <w:p w14:paraId="5B539B29" w14:textId="77777777" w:rsidR="002A0B1A" w:rsidRPr="002A0B1A" w:rsidRDefault="002A0B1A" w:rsidP="00667728">
      <w:pPr>
        <w:spacing w:line="360" w:lineRule="auto"/>
        <w:jc w:val="both"/>
        <w:rPr>
          <w:rFonts w:ascii="Times New Roman" w:eastAsia="Times New Roman" w:hAnsi="Times New Roman" w:cs="Times New Roman"/>
          <w:kern w:val="0"/>
          <w:sz w:val="24"/>
          <w:szCs w:val="24"/>
          <w:lang w:eastAsia="en-CA"/>
          <w14:ligatures w14:val="none"/>
        </w:rPr>
      </w:pPr>
      <w:r w:rsidRPr="002A0B1A">
        <w:rPr>
          <w:rFonts w:ascii="Times New Roman" w:eastAsia="Times New Roman" w:hAnsi="Times New Roman" w:cs="Times New Roman"/>
          <w:kern w:val="0"/>
          <w:sz w:val="24"/>
          <w:szCs w:val="24"/>
          <w:lang w:eastAsia="en-CA"/>
          <w14:ligatures w14:val="none"/>
        </w:rPr>
        <w:t xml:space="preserve">The study's findings indicate that urine concentration impairment in SCA patients is more likely related to osmotic diuresis rather than true NDI. This conclusion is supported by comparisons to hydration indices in healthy populations and analysis of ADH's correlation with urine osmolality </w:t>
      </w:r>
      <w:r w:rsidRPr="002A0B1A">
        <w:rPr>
          <w:rFonts w:ascii="Times New Roman" w:eastAsia="Times New Roman" w:hAnsi="Times New Roman" w:cs="Times New Roman"/>
          <w:kern w:val="0"/>
          <w:sz w:val="24"/>
          <w:szCs w:val="24"/>
          <w:lang w:eastAsia="en-CA"/>
          <w14:ligatures w14:val="none"/>
        </w:rPr>
        <w:lastRenderedPageBreak/>
        <w:t>and hormonal regulation. The discussion also integrates findings from previous studies to provide a comprehensive understanding of the mechanisms at play.</w:t>
      </w:r>
    </w:p>
    <w:p w14:paraId="55DCB6B6" w14:textId="03FEF849" w:rsidR="002A0B1A" w:rsidRPr="002A0B1A" w:rsidRDefault="00667728" w:rsidP="00667728">
      <w:pPr>
        <w:spacing w:line="36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T</w:t>
      </w:r>
      <w:r w:rsidRPr="00667728">
        <w:rPr>
          <w:rFonts w:ascii="Times New Roman" w:eastAsia="Times New Roman" w:hAnsi="Times New Roman" w:cs="Times New Roman"/>
          <w:kern w:val="0"/>
          <w:sz w:val="24"/>
          <w:szCs w:val="24"/>
          <w:lang w:eastAsia="en-CA"/>
          <w14:ligatures w14:val="none"/>
        </w:rPr>
        <w:t>he author concluded that m</w:t>
      </w:r>
      <w:r w:rsidR="002A0B1A" w:rsidRPr="002A0B1A">
        <w:rPr>
          <w:rFonts w:ascii="Times New Roman" w:eastAsia="Times New Roman" w:hAnsi="Times New Roman" w:cs="Times New Roman"/>
          <w:kern w:val="0"/>
          <w:sz w:val="24"/>
          <w:szCs w:val="24"/>
          <w:lang w:eastAsia="en-CA"/>
          <w14:ligatures w14:val="none"/>
        </w:rPr>
        <w:t>ost adult patients with SCA exhibited mild urine concentration impairment (UCI) without evidence of genuine NDI. The study concludes that the elevated fasting plasma ADH concentration observed in most SCA patients is likely a response to osmotic diuresis, with implications for the management and treatment of SCA-related nephropathy.</w:t>
      </w:r>
    </w:p>
    <w:p w14:paraId="12BA40AE" w14:textId="77777777" w:rsidR="002A0B1A" w:rsidRPr="002A0B1A" w:rsidRDefault="002A0B1A" w:rsidP="00667728">
      <w:pPr>
        <w:spacing w:line="360" w:lineRule="auto"/>
        <w:jc w:val="both"/>
        <w:rPr>
          <w:rFonts w:ascii="Times New Roman" w:eastAsia="Times New Roman" w:hAnsi="Times New Roman" w:cs="Times New Roman"/>
          <w:kern w:val="0"/>
          <w:sz w:val="24"/>
          <w:szCs w:val="24"/>
          <w:lang w:eastAsia="en-CA"/>
          <w14:ligatures w14:val="none"/>
        </w:rPr>
      </w:pPr>
      <w:r w:rsidRPr="002A0B1A">
        <w:rPr>
          <w:rFonts w:ascii="Times New Roman" w:eastAsia="Times New Roman" w:hAnsi="Times New Roman" w:cs="Times New Roman"/>
          <w:kern w:val="0"/>
          <w:sz w:val="24"/>
          <w:szCs w:val="24"/>
          <w:lang w:eastAsia="en-CA"/>
          <w14:ligatures w14:val="none"/>
        </w:rPr>
        <w:t>The study acknowledges limitations such as the lack of renal imaging, daily water intake monitoring, fasting thirst scoring, and osmoreceptor sensitization assessment, which could provide further insights into the mechanisms behind UCI in SCA patients.</w:t>
      </w:r>
    </w:p>
    <w:p w14:paraId="31B281DE" w14:textId="77777777" w:rsidR="002A0B1A" w:rsidRDefault="002A0B1A" w:rsidP="00667728">
      <w:pPr>
        <w:spacing w:line="360" w:lineRule="auto"/>
        <w:jc w:val="both"/>
        <w:rPr>
          <w:rFonts w:ascii="Times New Roman" w:eastAsia="Times New Roman" w:hAnsi="Times New Roman" w:cs="Times New Roman"/>
          <w:kern w:val="0"/>
          <w:sz w:val="24"/>
          <w:szCs w:val="24"/>
          <w:lang w:eastAsia="en-CA"/>
          <w14:ligatures w14:val="none"/>
        </w:rPr>
      </w:pPr>
      <w:r w:rsidRPr="002A0B1A">
        <w:rPr>
          <w:rFonts w:ascii="Times New Roman" w:eastAsia="Times New Roman" w:hAnsi="Times New Roman" w:cs="Times New Roman"/>
          <w:kern w:val="0"/>
          <w:sz w:val="24"/>
          <w:szCs w:val="24"/>
          <w:lang w:eastAsia="en-CA"/>
          <w14:ligatures w14:val="none"/>
        </w:rPr>
        <w:t>Future research should focus on the correlation between elevated ADH levels in SCA and chronic kidney disease (CKD), with an emphasis on pediatric populations to explore potential reversibility of UCI with improved renal function.</w:t>
      </w:r>
    </w:p>
    <w:p w14:paraId="1B15ED5A" w14:textId="796DE68E" w:rsidR="00C24E05" w:rsidRDefault="00BF6A92" w:rsidP="00BF6A92">
      <w:pPr>
        <w:spacing w:line="360" w:lineRule="auto"/>
        <w:jc w:val="both"/>
        <w:rPr>
          <w:rFonts w:ascii="Times New Roman" w:eastAsia="Times New Roman" w:hAnsi="Times New Roman" w:cs="Times New Roman"/>
          <w:kern w:val="0"/>
          <w:sz w:val="24"/>
          <w:szCs w:val="24"/>
          <w:lang w:eastAsia="en-CA"/>
          <w14:ligatures w14:val="none"/>
        </w:rPr>
      </w:pPr>
      <w:r w:rsidRPr="00BF6A92">
        <w:rPr>
          <w:rFonts w:ascii="Times New Roman" w:eastAsia="Times New Roman" w:hAnsi="Times New Roman" w:cs="Times New Roman"/>
          <w:kern w:val="0"/>
          <w:sz w:val="24"/>
          <w:szCs w:val="24"/>
          <w:lang w:eastAsia="en-CA"/>
          <w14:ligatures w14:val="none"/>
        </w:rPr>
        <w:t xml:space="preserve">Ultimately, Dr. Yusra Hameed, a postgraduate trainee, received the </w:t>
      </w:r>
      <w:proofErr w:type="gramStart"/>
      <w:r w:rsidR="00C24E05" w:rsidRPr="00BF6A92">
        <w:rPr>
          <w:rFonts w:ascii="Times New Roman" w:eastAsia="Times New Roman" w:hAnsi="Times New Roman" w:cs="Times New Roman"/>
          <w:kern w:val="0"/>
          <w:sz w:val="24"/>
          <w:szCs w:val="24"/>
          <w:lang w:eastAsia="en-CA"/>
          <w14:ligatures w14:val="none"/>
        </w:rPr>
        <w:t>ASU</w:t>
      </w:r>
      <w:r w:rsidR="00C24E05">
        <w:rPr>
          <w:rFonts w:ascii="Times New Roman" w:eastAsia="Times New Roman" w:hAnsi="Times New Roman" w:cs="Times New Roman"/>
          <w:kern w:val="0"/>
          <w:sz w:val="24"/>
          <w:szCs w:val="24"/>
          <w:lang w:eastAsia="en-CA"/>
          <w14:ligatures w14:val="none"/>
        </w:rPr>
        <w:t>(</w:t>
      </w:r>
      <w:proofErr w:type="gramEnd"/>
      <w:r w:rsidR="00C24E05">
        <w:rPr>
          <w:rFonts w:ascii="Times New Roman" w:eastAsia="Times New Roman" w:hAnsi="Times New Roman" w:cs="Times New Roman"/>
          <w:kern w:val="0"/>
          <w:sz w:val="24"/>
          <w:szCs w:val="24"/>
          <w:lang w:eastAsia="en-CA"/>
          <w14:ligatures w14:val="none"/>
        </w:rPr>
        <w:t>Aslam, Shahnaz Umar)</w:t>
      </w:r>
      <w:r w:rsidRPr="00BF6A92">
        <w:rPr>
          <w:rFonts w:ascii="Times New Roman" w:eastAsia="Times New Roman" w:hAnsi="Times New Roman" w:cs="Times New Roman"/>
          <w:kern w:val="0"/>
          <w:sz w:val="24"/>
          <w:szCs w:val="24"/>
          <w:lang w:eastAsia="en-CA"/>
          <w14:ligatures w14:val="none"/>
        </w:rPr>
        <w:t xml:space="preserve"> award (a cash prize and certificate) for her outstanding presentation. </w:t>
      </w:r>
    </w:p>
    <w:p w14:paraId="44BA3CC9" w14:textId="27373C8C" w:rsidR="00BF6A92" w:rsidRPr="00BF6A92" w:rsidRDefault="00BF6A92" w:rsidP="00BF6A92">
      <w:pPr>
        <w:spacing w:line="360" w:lineRule="auto"/>
        <w:jc w:val="both"/>
        <w:rPr>
          <w:rFonts w:ascii="Times New Roman" w:eastAsia="Times New Roman" w:hAnsi="Times New Roman" w:cs="Times New Roman"/>
          <w:kern w:val="0"/>
          <w:sz w:val="24"/>
          <w:szCs w:val="24"/>
          <w:lang w:eastAsia="en-CA"/>
          <w14:ligatures w14:val="none"/>
        </w:rPr>
      </w:pPr>
      <w:r w:rsidRPr="00BF6A92">
        <w:rPr>
          <w:rFonts w:ascii="Times New Roman" w:eastAsia="Times New Roman" w:hAnsi="Times New Roman" w:cs="Times New Roman"/>
          <w:kern w:val="0"/>
          <w:sz w:val="24"/>
          <w:szCs w:val="24"/>
          <w:lang w:eastAsia="en-CA"/>
          <w14:ligatures w14:val="none"/>
        </w:rPr>
        <w:t xml:space="preserve">A few images from the award ceremony. </w:t>
      </w:r>
    </w:p>
    <w:p w14:paraId="56B2EA83" w14:textId="77777777" w:rsidR="00904F8D" w:rsidRDefault="00904F8D" w:rsidP="00667728">
      <w:pPr>
        <w:spacing w:after="0" w:line="360" w:lineRule="auto"/>
        <w:jc w:val="both"/>
        <w:rPr>
          <w:rFonts w:ascii="Calibri" w:eastAsia="Calibri" w:hAnsi="Calibri" w:cs="Calibri"/>
          <w:sz w:val="28"/>
          <w:szCs w:val="28"/>
          <w:lang w:val="en-US"/>
        </w:rPr>
        <w:sectPr w:rsidR="00904F8D" w:rsidSect="00211FEB">
          <w:type w:val="continuous"/>
          <w:pgSz w:w="12240" w:h="15840"/>
          <w:pgMar w:top="1440" w:right="1440" w:bottom="1440" w:left="1440" w:header="708" w:footer="708" w:gutter="0"/>
          <w:cols w:space="708"/>
          <w:docGrid w:linePitch="360"/>
        </w:sectPr>
      </w:pPr>
    </w:p>
    <w:p w14:paraId="30772D6C" w14:textId="2DB0E7C8" w:rsidR="00FF248E" w:rsidRDefault="007468AB" w:rsidP="00667728">
      <w:pPr>
        <w:spacing w:after="0" w:line="360" w:lineRule="auto"/>
        <w:jc w:val="both"/>
        <w:rPr>
          <w:rFonts w:ascii="Calibri" w:eastAsia="Calibri" w:hAnsi="Calibri" w:cs="Calibri"/>
          <w:sz w:val="28"/>
          <w:szCs w:val="28"/>
          <w:lang w:val="en-US"/>
        </w:rPr>
      </w:pPr>
      <w:r>
        <w:rPr>
          <w:rFonts w:ascii="Calibri" w:eastAsia="Calibri" w:hAnsi="Calibri" w:cs="Calibri"/>
          <w:noProof/>
          <w:sz w:val="28"/>
          <w:szCs w:val="28"/>
          <w:lang w:val="en-US"/>
        </w:rPr>
        <w:lastRenderedPageBreak/>
        <w:drawing>
          <wp:inline distT="0" distB="0" distL="0" distR="0" wp14:anchorId="32E160A3" wp14:editId="61F89BCA">
            <wp:extent cx="2412460" cy="1407160"/>
            <wp:effectExtent l="0" t="0" r="6985" b="2540"/>
            <wp:docPr id="1647401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6277" cy="1426885"/>
                    </a:xfrm>
                    <a:prstGeom prst="rect">
                      <a:avLst/>
                    </a:prstGeom>
                    <a:noFill/>
                  </pic:spPr>
                </pic:pic>
              </a:graphicData>
            </a:graphic>
          </wp:inline>
        </w:drawing>
      </w:r>
    </w:p>
    <w:p w14:paraId="42DAD0DE" w14:textId="77777777" w:rsidR="007468AB" w:rsidRDefault="007468AB" w:rsidP="00667728">
      <w:pPr>
        <w:spacing w:after="0" w:line="360" w:lineRule="auto"/>
        <w:jc w:val="both"/>
        <w:rPr>
          <w:rFonts w:ascii="Calibri" w:eastAsia="Calibri" w:hAnsi="Calibri" w:cs="Calibri"/>
          <w:sz w:val="28"/>
          <w:szCs w:val="28"/>
          <w:lang w:val="en-US"/>
        </w:rPr>
      </w:pPr>
    </w:p>
    <w:p w14:paraId="0C41A821" w14:textId="6FBDF287" w:rsidR="007468AB" w:rsidRDefault="00904F8D" w:rsidP="00667728">
      <w:pPr>
        <w:spacing w:after="0" w:line="360" w:lineRule="auto"/>
        <w:jc w:val="both"/>
        <w:rPr>
          <w:rFonts w:ascii="Calibri" w:eastAsia="Calibri" w:hAnsi="Calibri" w:cs="Calibri"/>
          <w:sz w:val="28"/>
          <w:szCs w:val="28"/>
          <w:lang w:val="en-US"/>
        </w:rPr>
      </w:pPr>
      <w:r>
        <w:rPr>
          <w:rFonts w:ascii="Times New Roman" w:eastAsia="Times New Roman" w:hAnsi="Times New Roman" w:cs="Times New Roman"/>
          <w:noProof/>
          <w:kern w:val="0"/>
          <w:sz w:val="24"/>
          <w:szCs w:val="24"/>
          <w:lang w:val="en-US"/>
          <w14:ligatures w14:val="none"/>
        </w:rPr>
        <w:lastRenderedPageBreak/>
        <w:drawing>
          <wp:inline distT="0" distB="0" distL="0" distR="0" wp14:anchorId="650E0566" wp14:editId="444CC6BC">
            <wp:extent cx="2676525" cy="1374843"/>
            <wp:effectExtent l="0" t="0" r="0" b="0"/>
            <wp:docPr id="1286715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8791" cy="1376007"/>
                    </a:xfrm>
                    <a:prstGeom prst="rect">
                      <a:avLst/>
                    </a:prstGeom>
                    <a:noFill/>
                  </pic:spPr>
                </pic:pic>
              </a:graphicData>
            </a:graphic>
          </wp:inline>
        </w:drawing>
      </w:r>
    </w:p>
    <w:p w14:paraId="28DB9735" w14:textId="6E98936E" w:rsidR="00904F8D" w:rsidRDefault="00904F8D" w:rsidP="00667728">
      <w:pPr>
        <w:spacing w:after="0" w:line="360" w:lineRule="auto"/>
        <w:jc w:val="both"/>
        <w:rPr>
          <w:rFonts w:ascii="Times New Roman" w:eastAsia="Times New Roman" w:hAnsi="Times New Roman" w:cs="Times New Roman"/>
          <w:kern w:val="0"/>
          <w:sz w:val="24"/>
          <w:szCs w:val="24"/>
          <w:lang w:val="en-US" w:eastAsia="en-CA"/>
          <w14:ligatures w14:val="none"/>
        </w:rPr>
        <w:sectPr w:rsidR="00904F8D" w:rsidSect="00211FEB">
          <w:type w:val="continuous"/>
          <w:pgSz w:w="12240" w:h="15840"/>
          <w:pgMar w:top="1440" w:right="1440" w:bottom="1440" w:left="1440" w:header="708" w:footer="708" w:gutter="0"/>
          <w:cols w:num="2" w:space="708"/>
          <w:docGrid w:linePitch="360"/>
        </w:sectPr>
      </w:pPr>
    </w:p>
    <w:p w14:paraId="00A01423" w14:textId="149E596F" w:rsidR="007468AB" w:rsidRDefault="00904F8D" w:rsidP="00667728">
      <w:pPr>
        <w:spacing w:after="0" w:line="360" w:lineRule="auto"/>
        <w:jc w:val="both"/>
        <w:rPr>
          <w:rFonts w:ascii="Times New Roman" w:eastAsia="Times New Roman" w:hAnsi="Times New Roman" w:cs="Times New Roman"/>
          <w:kern w:val="0"/>
          <w:sz w:val="24"/>
          <w:szCs w:val="24"/>
          <w:lang w:val="en-US" w:eastAsia="en-CA"/>
          <w14:ligatures w14:val="none"/>
        </w:rPr>
      </w:pPr>
      <w:r>
        <w:rPr>
          <w:rFonts w:ascii="Times New Roman" w:eastAsia="Times New Roman" w:hAnsi="Times New Roman" w:cs="Times New Roman"/>
          <w:noProof/>
          <w:kern w:val="0"/>
          <w:sz w:val="24"/>
          <w:szCs w:val="24"/>
          <w:lang w:val="en-US"/>
          <w14:ligatures w14:val="none"/>
        </w:rPr>
        <w:lastRenderedPageBreak/>
        <w:drawing>
          <wp:inline distT="0" distB="0" distL="0" distR="0" wp14:anchorId="146491B3" wp14:editId="08DD051E">
            <wp:extent cx="2574587" cy="997585"/>
            <wp:effectExtent l="0" t="0" r="0" b="0"/>
            <wp:docPr id="15254054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3165" cy="1028032"/>
                    </a:xfrm>
                    <a:prstGeom prst="rect">
                      <a:avLst/>
                    </a:prstGeom>
                    <a:noFill/>
                  </pic:spPr>
                </pic:pic>
              </a:graphicData>
            </a:graphic>
          </wp:inline>
        </w:drawing>
      </w:r>
      <w:r>
        <w:rPr>
          <w:rFonts w:ascii="Times New Roman" w:eastAsia="Times New Roman" w:hAnsi="Times New Roman" w:cs="Times New Roman"/>
          <w:noProof/>
          <w:kern w:val="0"/>
          <w:sz w:val="24"/>
          <w:szCs w:val="24"/>
          <w:lang w:val="en-US" w:eastAsia="en-CA"/>
          <w14:ligatures w14:val="none"/>
        </w:rPr>
        <w:t xml:space="preserve">    </w:t>
      </w:r>
      <w:r w:rsidR="0011145F">
        <w:rPr>
          <w:rFonts w:ascii="Times New Roman" w:eastAsia="Times New Roman" w:hAnsi="Times New Roman" w:cs="Times New Roman"/>
          <w:noProof/>
          <w:kern w:val="0"/>
          <w:sz w:val="24"/>
          <w:szCs w:val="24"/>
          <w:lang w:val="en-US" w:eastAsia="en-CA"/>
          <w14:ligatures w14:val="none"/>
        </w:rPr>
        <w:t xml:space="preserve">                   </w:t>
      </w:r>
      <w:r>
        <w:rPr>
          <w:rFonts w:ascii="Times New Roman" w:eastAsia="Times New Roman" w:hAnsi="Times New Roman" w:cs="Times New Roman"/>
          <w:noProof/>
          <w:kern w:val="0"/>
          <w:sz w:val="24"/>
          <w:szCs w:val="24"/>
          <w:lang w:val="en-US" w:eastAsia="en-CA"/>
          <w14:ligatures w14:val="none"/>
        </w:rPr>
        <w:t xml:space="preserve">    </w:t>
      </w:r>
      <w:r>
        <w:rPr>
          <w:rFonts w:ascii="Times New Roman" w:eastAsia="Times New Roman" w:hAnsi="Times New Roman" w:cs="Times New Roman"/>
          <w:noProof/>
          <w:kern w:val="0"/>
          <w:sz w:val="24"/>
          <w:szCs w:val="24"/>
          <w:lang w:val="en-US"/>
          <w14:ligatures w14:val="none"/>
        </w:rPr>
        <w:drawing>
          <wp:inline distT="0" distB="0" distL="0" distR="0" wp14:anchorId="3C3A61F5" wp14:editId="1A2E9A2A">
            <wp:extent cx="2546165" cy="1108710"/>
            <wp:effectExtent l="0" t="0" r="6985" b="0"/>
            <wp:docPr id="141118727" name="Picture 4" descr="A group of people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8727" name="Picture 4" descr="A group of people standing in a roo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3222" cy="1142264"/>
                    </a:xfrm>
                    <a:prstGeom prst="rect">
                      <a:avLst/>
                    </a:prstGeom>
                    <a:noFill/>
                  </pic:spPr>
                </pic:pic>
              </a:graphicData>
            </a:graphic>
          </wp:inline>
        </w:drawing>
      </w:r>
    </w:p>
    <w:sectPr w:rsidR="007468AB" w:rsidSect="00211FEB">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3B"/>
    <w:rsid w:val="00016C7A"/>
    <w:rsid w:val="00030FFC"/>
    <w:rsid w:val="00037865"/>
    <w:rsid w:val="00041DE8"/>
    <w:rsid w:val="00042A37"/>
    <w:rsid w:val="00051B3B"/>
    <w:rsid w:val="00054E8A"/>
    <w:rsid w:val="000635DA"/>
    <w:rsid w:val="00080F45"/>
    <w:rsid w:val="00083EB5"/>
    <w:rsid w:val="0011145F"/>
    <w:rsid w:val="00114E3F"/>
    <w:rsid w:val="00117AAC"/>
    <w:rsid w:val="001208A5"/>
    <w:rsid w:val="00134F6B"/>
    <w:rsid w:val="00137988"/>
    <w:rsid w:val="00147E78"/>
    <w:rsid w:val="00156258"/>
    <w:rsid w:val="00157229"/>
    <w:rsid w:val="00166828"/>
    <w:rsid w:val="001851BF"/>
    <w:rsid w:val="00192B49"/>
    <w:rsid w:val="001C1BF6"/>
    <w:rsid w:val="001C7FFC"/>
    <w:rsid w:val="001E6501"/>
    <w:rsid w:val="00200A5F"/>
    <w:rsid w:val="002028C7"/>
    <w:rsid w:val="00211FEB"/>
    <w:rsid w:val="002421C1"/>
    <w:rsid w:val="0024228C"/>
    <w:rsid w:val="00251FA7"/>
    <w:rsid w:val="00267B9F"/>
    <w:rsid w:val="00270005"/>
    <w:rsid w:val="00291416"/>
    <w:rsid w:val="002A0B1A"/>
    <w:rsid w:val="002A6A73"/>
    <w:rsid w:val="002B1776"/>
    <w:rsid w:val="002B6A93"/>
    <w:rsid w:val="002C3762"/>
    <w:rsid w:val="002D63D7"/>
    <w:rsid w:val="00320497"/>
    <w:rsid w:val="00337DD6"/>
    <w:rsid w:val="00352F5E"/>
    <w:rsid w:val="00370069"/>
    <w:rsid w:val="003E07CF"/>
    <w:rsid w:val="003E2949"/>
    <w:rsid w:val="00400D43"/>
    <w:rsid w:val="004040C2"/>
    <w:rsid w:val="00416755"/>
    <w:rsid w:val="004222B1"/>
    <w:rsid w:val="00463566"/>
    <w:rsid w:val="004818C6"/>
    <w:rsid w:val="00481C2F"/>
    <w:rsid w:val="00495C8D"/>
    <w:rsid w:val="004A596A"/>
    <w:rsid w:val="004B12A7"/>
    <w:rsid w:val="004B72D5"/>
    <w:rsid w:val="004C2ED5"/>
    <w:rsid w:val="004D2D08"/>
    <w:rsid w:val="004D72E3"/>
    <w:rsid w:val="004E3AD9"/>
    <w:rsid w:val="0051521C"/>
    <w:rsid w:val="00531DFA"/>
    <w:rsid w:val="0054506F"/>
    <w:rsid w:val="00574B6F"/>
    <w:rsid w:val="0057517F"/>
    <w:rsid w:val="00583B5D"/>
    <w:rsid w:val="00586B62"/>
    <w:rsid w:val="005872C7"/>
    <w:rsid w:val="0059025D"/>
    <w:rsid w:val="005B5423"/>
    <w:rsid w:val="005C3F88"/>
    <w:rsid w:val="005E7CD0"/>
    <w:rsid w:val="00603DEF"/>
    <w:rsid w:val="0060535E"/>
    <w:rsid w:val="006301AF"/>
    <w:rsid w:val="0063092F"/>
    <w:rsid w:val="006640B0"/>
    <w:rsid w:val="00667728"/>
    <w:rsid w:val="006700C1"/>
    <w:rsid w:val="0068651B"/>
    <w:rsid w:val="006B25B3"/>
    <w:rsid w:val="006C04DD"/>
    <w:rsid w:val="006C1C7F"/>
    <w:rsid w:val="006E4AAB"/>
    <w:rsid w:val="0072004D"/>
    <w:rsid w:val="0073026F"/>
    <w:rsid w:val="00730329"/>
    <w:rsid w:val="007468AB"/>
    <w:rsid w:val="0075273E"/>
    <w:rsid w:val="00757975"/>
    <w:rsid w:val="007613C7"/>
    <w:rsid w:val="007D4B27"/>
    <w:rsid w:val="007D6664"/>
    <w:rsid w:val="007E09DE"/>
    <w:rsid w:val="007E32AB"/>
    <w:rsid w:val="00817092"/>
    <w:rsid w:val="0084218B"/>
    <w:rsid w:val="00874333"/>
    <w:rsid w:val="00896910"/>
    <w:rsid w:val="008A3447"/>
    <w:rsid w:val="008B0AB4"/>
    <w:rsid w:val="008C537C"/>
    <w:rsid w:val="008D44EB"/>
    <w:rsid w:val="008E2202"/>
    <w:rsid w:val="00904F8D"/>
    <w:rsid w:val="00911FAC"/>
    <w:rsid w:val="009161A8"/>
    <w:rsid w:val="0091683F"/>
    <w:rsid w:val="00924046"/>
    <w:rsid w:val="00925BBA"/>
    <w:rsid w:val="00932F36"/>
    <w:rsid w:val="00936139"/>
    <w:rsid w:val="00950CEC"/>
    <w:rsid w:val="00951C32"/>
    <w:rsid w:val="00984EBA"/>
    <w:rsid w:val="00987C0F"/>
    <w:rsid w:val="00997A4B"/>
    <w:rsid w:val="009A0EE0"/>
    <w:rsid w:val="009D6AC5"/>
    <w:rsid w:val="009D7A24"/>
    <w:rsid w:val="009E23FB"/>
    <w:rsid w:val="009F6A14"/>
    <w:rsid w:val="00A0274E"/>
    <w:rsid w:val="00A171A1"/>
    <w:rsid w:val="00A21ADE"/>
    <w:rsid w:val="00A22C5E"/>
    <w:rsid w:val="00A46AA8"/>
    <w:rsid w:val="00A809D0"/>
    <w:rsid w:val="00A81576"/>
    <w:rsid w:val="00A97DCF"/>
    <w:rsid w:val="00AA4EA0"/>
    <w:rsid w:val="00AE31E5"/>
    <w:rsid w:val="00AE3B73"/>
    <w:rsid w:val="00B42EE1"/>
    <w:rsid w:val="00B77D00"/>
    <w:rsid w:val="00B82D6A"/>
    <w:rsid w:val="00B93822"/>
    <w:rsid w:val="00BA2164"/>
    <w:rsid w:val="00BA6A23"/>
    <w:rsid w:val="00BB227C"/>
    <w:rsid w:val="00BC7437"/>
    <w:rsid w:val="00BD3751"/>
    <w:rsid w:val="00BE0808"/>
    <w:rsid w:val="00BF6A92"/>
    <w:rsid w:val="00C24E05"/>
    <w:rsid w:val="00C349F6"/>
    <w:rsid w:val="00C461CF"/>
    <w:rsid w:val="00C97548"/>
    <w:rsid w:val="00CA7F68"/>
    <w:rsid w:val="00CC7848"/>
    <w:rsid w:val="00CD387A"/>
    <w:rsid w:val="00CD6007"/>
    <w:rsid w:val="00CF0E90"/>
    <w:rsid w:val="00D20B98"/>
    <w:rsid w:val="00D21F95"/>
    <w:rsid w:val="00D41FFA"/>
    <w:rsid w:val="00D57DB9"/>
    <w:rsid w:val="00D97954"/>
    <w:rsid w:val="00DA4EC3"/>
    <w:rsid w:val="00DD14F6"/>
    <w:rsid w:val="00DD324A"/>
    <w:rsid w:val="00E2623F"/>
    <w:rsid w:val="00E31677"/>
    <w:rsid w:val="00E33324"/>
    <w:rsid w:val="00E37EA5"/>
    <w:rsid w:val="00E443F9"/>
    <w:rsid w:val="00E44FAC"/>
    <w:rsid w:val="00E45BC2"/>
    <w:rsid w:val="00E65545"/>
    <w:rsid w:val="00E70740"/>
    <w:rsid w:val="00E97025"/>
    <w:rsid w:val="00E97CBC"/>
    <w:rsid w:val="00EC51B5"/>
    <w:rsid w:val="00ED5030"/>
    <w:rsid w:val="00EE7402"/>
    <w:rsid w:val="00EF0F72"/>
    <w:rsid w:val="00F367DA"/>
    <w:rsid w:val="00FA3012"/>
    <w:rsid w:val="00FA3141"/>
    <w:rsid w:val="00FA517D"/>
    <w:rsid w:val="00FC50D2"/>
    <w:rsid w:val="00FF24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663C"/>
  <w15:chartTrackingRefBased/>
  <w15:docId w15:val="{29EC5AF6-80B9-4787-9F7B-B2171160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1B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B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B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B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B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B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B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B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B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B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B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B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B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B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B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B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B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B3B"/>
    <w:rPr>
      <w:rFonts w:eastAsiaTheme="majorEastAsia" w:cstheme="majorBidi"/>
      <w:color w:val="272727" w:themeColor="text1" w:themeTint="D8"/>
    </w:rPr>
  </w:style>
  <w:style w:type="paragraph" w:styleId="Title">
    <w:name w:val="Title"/>
    <w:basedOn w:val="Normal"/>
    <w:next w:val="Normal"/>
    <w:link w:val="TitleChar"/>
    <w:uiPriority w:val="10"/>
    <w:qFormat/>
    <w:rsid w:val="00051B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B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B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B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B3B"/>
    <w:pPr>
      <w:spacing w:before="160"/>
      <w:jc w:val="center"/>
    </w:pPr>
    <w:rPr>
      <w:i/>
      <w:iCs/>
      <w:color w:val="404040" w:themeColor="text1" w:themeTint="BF"/>
    </w:rPr>
  </w:style>
  <w:style w:type="character" w:customStyle="1" w:styleId="QuoteChar">
    <w:name w:val="Quote Char"/>
    <w:basedOn w:val="DefaultParagraphFont"/>
    <w:link w:val="Quote"/>
    <w:uiPriority w:val="29"/>
    <w:rsid w:val="00051B3B"/>
    <w:rPr>
      <w:i/>
      <w:iCs/>
      <w:color w:val="404040" w:themeColor="text1" w:themeTint="BF"/>
    </w:rPr>
  </w:style>
  <w:style w:type="paragraph" w:styleId="ListParagraph">
    <w:name w:val="List Paragraph"/>
    <w:basedOn w:val="Normal"/>
    <w:uiPriority w:val="34"/>
    <w:qFormat/>
    <w:rsid w:val="00051B3B"/>
    <w:pPr>
      <w:ind w:left="720"/>
      <w:contextualSpacing/>
    </w:pPr>
  </w:style>
  <w:style w:type="character" w:styleId="IntenseEmphasis">
    <w:name w:val="Intense Emphasis"/>
    <w:basedOn w:val="DefaultParagraphFont"/>
    <w:uiPriority w:val="21"/>
    <w:qFormat/>
    <w:rsid w:val="00051B3B"/>
    <w:rPr>
      <w:i/>
      <w:iCs/>
      <w:color w:val="0F4761" w:themeColor="accent1" w:themeShade="BF"/>
    </w:rPr>
  </w:style>
  <w:style w:type="paragraph" w:styleId="IntenseQuote">
    <w:name w:val="Intense Quote"/>
    <w:basedOn w:val="Normal"/>
    <w:next w:val="Normal"/>
    <w:link w:val="IntenseQuoteChar"/>
    <w:uiPriority w:val="30"/>
    <w:qFormat/>
    <w:rsid w:val="00051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B3B"/>
    <w:rPr>
      <w:i/>
      <w:iCs/>
      <w:color w:val="0F4761" w:themeColor="accent1" w:themeShade="BF"/>
    </w:rPr>
  </w:style>
  <w:style w:type="character" w:styleId="IntenseReference">
    <w:name w:val="Intense Reference"/>
    <w:basedOn w:val="DefaultParagraphFont"/>
    <w:uiPriority w:val="32"/>
    <w:qFormat/>
    <w:rsid w:val="00051B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134">
      <w:bodyDiv w:val="1"/>
      <w:marLeft w:val="0"/>
      <w:marRight w:val="0"/>
      <w:marTop w:val="0"/>
      <w:marBottom w:val="0"/>
      <w:divBdr>
        <w:top w:val="none" w:sz="0" w:space="0" w:color="auto"/>
        <w:left w:val="none" w:sz="0" w:space="0" w:color="auto"/>
        <w:bottom w:val="none" w:sz="0" w:space="0" w:color="auto"/>
        <w:right w:val="none" w:sz="0" w:space="0" w:color="auto"/>
      </w:divBdr>
    </w:div>
    <w:div w:id="1164782020">
      <w:bodyDiv w:val="1"/>
      <w:marLeft w:val="0"/>
      <w:marRight w:val="0"/>
      <w:marTop w:val="0"/>
      <w:marBottom w:val="0"/>
      <w:divBdr>
        <w:top w:val="none" w:sz="0" w:space="0" w:color="auto"/>
        <w:left w:val="none" w:sz="0" w:space="0" w:color="auto"/>
        <w:bottom w:val="none" w:sz="0" w:space="0" w:color="auto"/>
        <w:right w:val="none" w:sz="0" w:space="0" w:color="auto"/>
      </w:divBdr>
    </w:div>
    <w:div w:id="12114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Munazza Mohtashim</dc:creator>
  <cp:keywords/>
  <dc:description/>
  <cp:lastModifiedBy>Rashid Mehmood</cp:lastModifiedBy>
  <cp:revision>2</cp:revision>
  <dcterms:created xsi:type="dcterms:W3CDTF">2024-04-24T05:37:00Z</dcterms:created>
  <dcterms:modified xsi:type="dcterms:W3CDTF">2024-04-24T05:37:00Z</dcterms:modified>
</cp:coreProperties>
</file>